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201A7" w14:textId="3D5993D7" w:rsidR="0010151D" w:rsidRPr="00852287" w:rsidRDefault="0010151D" w:rsidP="0010151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94-sonli chora-tadbirlar rejasi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ning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15-bandi 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ijrosi yuzasidan </w:t>
      </w:r>
    </w:p>
    <w:p w14:paraId="220A37B6" w14:textId="77777777" w:rsidR="0010151D" w:rsidRPr="00852287" w:rsidRDefault="0010151D" w:rsidP="0010151D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43E318D0" w14:textId="50DAA952" w:rsidR="0010151D" w:rsidRDefault="0010151D" w:rsidP="0010151D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>202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6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-yilning </w:t>
      </w:r>
      <w:r w:rsidR="00D20589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5-</w:t>
      </w:r>
      <w:r w:rsidR="0052124C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oktyabr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 holatiga koʻra</w:t>
      </w: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10151D" w:rsidRPr="0052124C" w14:paraId="519ECACA" w14:textId="77777777" w:rsidTr="00794FB8">
        <w:trPr>
          <w:trHeight w:val="668"/>
        </w:trPr>
        <w:tc>
          <w:tcPr>
            <w:tcW w:w="1163" w:type="dxa"/>
          </w:tcPr>
          <w:p w14:paraId="34817390" w14:textId="77777777" w:rsidR="0010151D" w:rsidRPr="00852287" w:rsidRDefault="0010151D" w:rsidP="0079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1</w:t>
            </w: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5</w:t>
            </w:r>
          </w:p>
        </w:tc>
        <w:tc>
          <w:tcPr>
            <w:tcW w:w="4962" w:type="dxa"/>
          </w:tcPr>
          <w:p w14:paraId="653B2185" w14:textId="77777777" w:rsidR="0010151D" w:rsidRPr="00852287" w:rsidRDefault="0010151D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Ommaviy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tadbirlar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</w:t>
            </w:r>
            <w:proofErr w:type="gram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g‘risidagi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ma’lumotlarning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e’lon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qilinishi</w:t>
            </w:r>
            <w:proofErr w:type="spellEnd"/>
          </w:p>
        </w:tc>
        <w:tc>
          <w:tcPr>
            <w:tcW w:w="9042" w:type="dxa"/>
          </w:tcPr>
          <w:p w14:paraId="2881CCBA" w14:textId="77777777" w:rsidR="0010151D" w:rsidRPr="00852287" w:rsidRDefault="0010151D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2026-yil 18-mart kuni Bank tomonidan tadbirkorlik subyektlarini qo‘llab-quvvatlash borasida amalga oshirilayotgan ishlar bilan yaqindan tanishtirish maqsadida poytaxtimizdagi “Saroy palace” korxonasiga uyushtirilgan press-tur oldidan muassasa rasmiy saytida 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13-martda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jurnalistlar va blogerlar diqqatiga e'lon joylashtirildi.</w:t>
            </w:r>
          </w:p>
          <w:p w14:paraId="1697B425" w14:textId="77777777" w:rsidR="0010151D" w:rsidRPr="00852287" w:rsidRDefault="0010151D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</w:p>
          <w:p w14:paraId="54E6A83C" w14:textId="77777777" w:rsidR="0010151D" w:rsidRDefault="00341D49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hyperlink r:id="rId4" w:history="1">
              <w:r w:rsidR="0010151D" w:rsidRPr="00852287">
                <w:rPr>
                  <w:rStyle w:val="ac"/>
                  <w:rFonts w:ascii="Times New Roman" w:hAnsi="Times New Roman" w:cs="Times New Roman"/>
                  <w:sz w:val="26"/>
                  <w:szCs w:val="26"/>
                  <w:lang w:val="uz-Latn-UZ"/>
                </w:rPr>
                <w:t>https://www.sqb.uz/uz/press-center/ads-uz/diqqat-jurnalistlar-va-blogerlar-diqqatiga/</w:t>
              </w:r>
            </w:hyperlink>
            <w:r w:rsidR="0010151D"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</w:t>
            </w:r>
          </w:p>
          <w:p w14:paraId="2FD0F9DD" w14:textId="77777777" w:rsidR="0010151D" w:rsidRDefault="0010151D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</w:p>
          <w:p w14:paraId="7F0E549E" w14:textId="77777777" w:rsidR="0010151D" w:rsidRDefault="0010151D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r w:rsidRPr="00174775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>2026-yil 12-iyun kuni O‘zsanoatqurilishbank tomonidan “Xalqaro kapitalni jalb qilish va milliy iqtisodiyotni rivojlantirishda SQB tajribasi” mavzusida o‘tkazil</w:t>
            </w:r>
            <w:r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gan </w:t>
            </w:r>
            <w:r w:rsidRPr="00174775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matbuot anjumani 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oldidan muassasa rasmiy saytida 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1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iyun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da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jurnalistlar va blogerlar diqqatiga e'lon joylashtirildi.</w:t>
            </w:r>
          </w:p>
          <w:p w14:paraId="63D14096" w14:textId="77777777" w:rsidR="0010151D" w:rsidRPr="00852287" w:rsidRDefault="00341D49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hyperlink r:id="rId5" w:history="1">
              <w:r w:rsidR="0010151D" w:rsidRPr="00725A75">
                <w:rPr>
                  <w:rStyle w:val="ac"/>
                  <w:rFonts w:ascii="Times New Roman" w:hAnsi="Times New Roman" w:cs="Times New Roman"/>
                  <w:sz w:val="26"/>
                  <w:szCs w:val="26"/>
                  <w:lang w:val="uz-Latn-UZ"/>
                </w:rPr>
                <w:t>https://www.sqb.uz/uz/press-center/news-uz/o-zsanoatqurilishbank-matbuot-anjumaniga-taklif-etadi/</w:t>
              </w:r>
            </w:hyperlink>
          </w:p>
          <w:p w14:paraId="0E8EBA1A" w14:textId="77777777" w:rsidR="0010151D" w:rsidRDefault="0010151D" w:rsidP="00794FB8">
            <w:pPr>
              <w:spacing w:after="0" w:line="240" w:lineRule="auto"/>
              <w:ind w:firstLine="347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</w:p>
          <w:p w14:paraId="38B51A59" w14:textId="757AAA97" w:rsidR="00A735B9" w:rsidRPr="00A735B9" w:rsidRDefault="00A735B9" w:rsidP="00A735B9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8"/>
                <w:szCs w:val="28"/>
                <w:lang w:val="uz-Latn-UZ"/>
              </w:rPr>
            </w:pP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– </w:t>
            </w:r>
            <w:r w:rsidRPr="00794801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12-iyun kuni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 w:rsidRPr="00124A48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(SQB) Bosh ofisida “Xalqaro kapitalni jalb qilish va milliy iqtisodiyotni rivojlantirishda SQB tajribasi” mavzusida</w:t>
            </w:r>
            <w:r w:rsidRPr="00A735B9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gi</w:t>
            </w:r>
            <w:r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 xml:space="preserve"> matbuot anjumani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oldidan muassasa rasmiy saytida 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1</w:t>
            </w:r>
            <w:r w:rsidR="00D2058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1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-</w:t>
            </w:r>
            <w:r w:rsidR="00D2058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iyun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da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jurnalistlar va blogerlar diqqatiga e'lon joylashtirildi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>;</w:t>
            </w:r>
          </w:p>
          <w:p w14:paraId="47A11826" w14:textId="575713AE" w:rsidR="00A735B9" w:rsidRPr="0052124C" w:rsidRDefault="00341D49" w:rsidP="00A735B9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8"/>
                <w:szCs w:val="28"/>
                <w:lang w:val="uz-Latn-UZ"/>
              </w:rPr>
            </w:pPr>
            <w:hyperlink r:id="rId6" w:history="1">
              <w:r w:rsidR="00A735B9" w:rsidRPr="0052124C">
                <w:rPr>
                  <w:rStyle w:val="ac"/>
                  <w:rFonts w:ascii="Times New Roman" w:hAnsi="Times New Roman"/>
                  <w:sz w:val="28"/>
                  <w:szCs w:val="28"/>
                  <w:lang w:val="uz-Latn-UZ"/>
                </w:rPr>
                <w:t>https://www.sqb.uz/uz/press-center/news-uz/o-zsanoatqurilishbank-matbuot-anjumaniga-taklif-etadi/</w:t>
              </w:r>
            </w:hyperlink>
          </w:p>
          <w:p w14:paraId="57B12632" w14:textId="77777777" w:rsidR="00A735B9" w:rsidRPr="0052124C" w:rsidRDefault="00A735B9" w:rsidP="00A735B9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8"/>
                <w:szCs w:val="28"/>
                <w:lang w:val="uz-Latn-UZ"/>
              </w:rPr>
            </w:pPr>
          </w:p>
          <w:p w14:paraId="75541816" w14:textId="77777777" w:rsidR="00A735B9" w:rsidRPr="00913521" w:rsidRDefault="00A735B9" w:rsidP="00A735B9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</w:p>
          <w:p w14:paraId="1040275C" w14:textId="009F58D1" w:rsidR="00A735B9" w:rsidRPr="00852287" w:rsidRDefault="00A735B9" w:rsidP="00A735B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lastRenderedPageBreak/>
              <w:t xml:space="preserve">– </w:t>
            </w:r>
            <w:r w:rsidRPr="00794801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22-iyul kuni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 w:rsidRPr="00794801">
              <w:rPr>
                <w:rFonts w:ascii="Times New Roman" w:hAnsi="Times New Roman"/>
                <w:sz w:val="28"/>
                <w:szCs w:val="28"/>
                <w:lang w:val="uz-Cyrl-UZ"/>
              </w:rPr>
              <w:t>“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>O</w:t>
            </w:r>
            <w:r w:rsidRPr="00794801">
              <w:rPr>
                <w:rFonts w:ascii="Times New Roman" w:hAnsi="Times New Roman"/>
                <w:sz w:val="28"/>
                <w:szCs w:val="28"/>
                <w:lang w:val="uz-Cyrl-UZ"/>
              </w:rPr>
              <w:t>‘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>zbekiston24</w:t>
            </w:r>
            <w:r w:rsidRPr="00794801">
              <w:rPr>
                <w:rFonts w:ascii="Times New Roman" w:hAnsi="Times New Roman"/>
                <w:sz w:val="28"/>
                <w:szCs w:val="28"/>
                <w:lang w:val="uz-Cyrl-UZ"/>
              </w:rPr>
              <w:t>”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telekanali studiyasi</w:t>
            </w:r>
            <w:r w:rsidRPr="00794801">
              <w:rPr>
                <w:rFonts w:ascii="Times New Roman" w:hAnsi="Times New Roman"/>
                <w:sz w:val="28"/>
                <w:szCs w:val="28"/>
                <w:lang w:val="uz-Cyrl-UZ"/>
              </w:rPr>
              <w:t>da</w:t>
            </w:r>
            <w:r w:rsidRPr="00124A48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jonli efirda </w:t>
            </w:r>
            <w:r w:rsidRPr="00D95F42">
              <w:rPr>
                <w:rFonts w:ascii="Times New Roman" w:hAnsi="Times New Roman"/>
                <w:sz w:val="28"/>
                <w:szCs w:val="28"/>
                <w:lang w:val="uz-Cyrl-UZ"/>
              </w:rPr>
              <w:t>“O‘zsanoatqurilishbank: raqamli innovatsiyalar va zamonaviy bank xizmatlari” mavzusida</w:t>
            </w:r>
            <w:r w:rsidRPr="00A735B9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gi matbuot najumani 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oldidan muassasa rasmiy saytida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20-iyul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da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jurnalistlar va blogerlar diqqatiga e'lon joylashtirildi.</w:t>
            </w:r>
          </w:p>
          <w:p w14:paraId="3225701D" w14:textId="10FD25A9" w:rsidR="00A735B9" w:rsidRPr="00A735B9" w:rsidRDefault="00341D49" w:rsidP="00A735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z-Latn-UZ"/>
              </w:rPr>
            </w:pPr>
            <w:hyperlink r:id="rId7" w:history="1">
              <w:r w:rsidR="00A735B9" w:rsidRPr="00A735B9">
                <w:rPr>
                  <w:rStyle w:val="ac"/>
                  <w:rFonts w:ascii="Times New Roman" w:hAnsi="Times New Roman"/>
                  <w:sz w:val="28"/>
                  <w:szCs w:val="28"/>
                  <w:lang w:val="uz-Latn-UZ"/>
                </w:rPr>
                <w:t>https://www.sqb.uz/uz/press-center/news-uz/2026-yil-22-iyul-kuni-o-zsanoatqurilishbank-raqamli-innovatsiyalar-va-zamonaviy-bank-xizmatlari-mavz/</w:t>
              </w:r>
            </w:hyperlink>
          </w:p>
          <w:p w14:paraId="0562F324" w14:textId="77777777" w:rsidR="00A735B9" w:rsidRPr="00A735B9" w:rsidRDefault="00A735B9" w:rsidP="00A735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z-Latn-UZ"/>
              </w:rPr>
            </w:pPr>
          </w:p>
          <w:p w14:paraId="19165C31" w14:textId="77777777" w:rsidR="00A735B9" w:rsidRPr="00A735B9" w:rsidRDefault="00A735B9" w:rsidP="00A735B9">
            <w:pPr>
              <w:spacing w:after="0" w:line="240" w:lineRule="auto"/>
              <w:jc w:val="both"/>
              <w:rPr>
                <w:lang w:val="uz-Cyrl-UZ"/>
              </w:rPr>
            </w:pPr>
          </w:p>
          <w:p w14:paraId="3E37CB00" w14:textId="7D000F4D" w:rsidR="00A735B9" w:rsidRPr="00852287" w:rsidRDefault="00A735B9" w:rsidP="00A735B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r w:rsidRPr="00A735B9">
              <w:rPr>
                <w:lang w:val="uz-Cyrl-UZ"/>
              </w:rPr>
              <w:t xml:space="preserve">     </w:t>
            </w:r>
            <w:r w:rsidRPr="009135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– 17-avgust kuni </w:t>
            </w:r>
            <w:r w:rsidRPr="00A735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soat 11:00da </w:t>
            </w:r>
            <w:r w:rsidRPr="00913521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tomonidan aholi murojaatlari bilan ishlash sohasida 2026-yil birinchi yarim yilligida olib borilgan ishlarga bag‘ishla</w:t>
            </w:r>
            <w:r w:rsidRPr="00A735B9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b o‘tkazilgan </w:t>
            </w:r>
            <w:r w:rsidRPr="00913521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brifing</w:t>
            </w:r>
            <w:r w:rsidRPr="00D95F42">
              <w:rPr>
                <w:rFonts w:ascii="Times New Roman" w:hAnsi="Times New Roman"/>
                <w:sz w:val="28"/>
                <w:szCs w:val="28"/>
                <w:lang w:val="uz-Cyrl-UZ"/>
              </w:rPr>
              <w:t xml:space="preserve"> 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oldidan muassasa rasmiy saytida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shu kuni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</w:t>
            </w:r>
            <w:r w:rsidRPr="00A735B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soat 09:10da</w:t>
            </w:r>
            <w:r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>jurnalistlar va blogerlar diqqatiga e'lon joylashtirildi.</w:t>
            </w:r>
          </w:p>
          <w:p w14:paraId="5B4A0050" w14:textId="7D739E61" w:rsidR="00A735B9" w:rsidRPr="00A735B9" w:rsidRDefault="00A735B9" w:rsidP="00A735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  <w:p w14:paraId="6E25BDC3" w14:textId="5729DFA5" w:rsidR="00A735B9" w:rsidRPr="0052124C" w:rsidRDefault="00341D49" w:rsidP="00A735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hyperlink r:id="rId8" w:history="1">
              <w:r w:rsidR="00A735B9" w:rsidRPr="0052124C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uz-Latn-UZ"/>
                </w:rPr>
                <w:t>https://www.sqb.uz/uz/press-center/ads-uz/murojaatlar-bilan-ishlash-bo-yicha-onlayn-brifing-o-tkaziladi/</w:t>
              </w:r>
            </w:hyperlink>
          </w:p>
          <w:p w14:paraId="7EF1F7C4" w14:textId="77777777" w:rsidR="00A735B9" w:rsidRPr="0052124C" w:rsidRDefault="00A735B9" w:rsidP="00A735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  <w:p w14:paraId="2053E349" w14:textId="582E22BA" w:rsidR="00A735B9" w:rsidRPr="00852287" w:rsidRDefault="00A735B9" w:rsidP="00A735B9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r w:rsidRPr="009135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– </w:t>
            </w:r>
            <w:r w:rsidRPr="003502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25</w:t>
            </w:r>
            <w:r w:rsidRPr="0091352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-avgust kuni</w:t>
            </w:r>
            <w:r w:rsidRPr="003502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  <w:r w:rsidRPr="00A735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soat 1</w:t>
            </w:r>
            <w:r w:rsidRPr="005212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2</w:t>
            </w:r>
            <w:r w:rsidRPr="00A735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:</w:t>
            </w:r>
            <w:r w:rsidRPr="005212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5</w:t>
            </w:r>
            <w:r w:rsidRPr="00A735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0da </w:t>
            </w:r>
            <w:r w:rsidRPr="0035027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(SQB)da tadbirkorlik subyektlarini qo‘llab-quvvatlash bo‘yicha amalga oshirilgan ishlar va erishilgan natijalarga bag‘ishlangan brifing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oldidan muassasa rasmiy saytida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shu kuni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</w:t>
            </w:r>
            <w:r w:rsidRPr="00A735B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 xml:space="preserve">soat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10</w:t>
            </w:r>
            <w:r w:rsidRPr="00A735B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:0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1</w:t>
            </w:r>
            <w:r w:rsidRPr="00A735B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da</w:t>
            </w:r>
            <w:r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>jurnalistlar va blogerlar diqqatiga e'lon joylashtirildi.</w:t>
            </w:r>
          </w:p>
          <w:p w14:paraId="1315A90A" w14:textId="4D433E36" w:rsidR="00A735B9" w:rsidRPr="00A735B9" w:rsidRDefault="00A735B9" w:rsidP="00A735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  <w:p w14:paraId="1B009E96" w14:textId="64F7BBDC" w:rsidR="00A735B9" w:rsidRPr="00A735B9" w:rsidRDefault="00341D49" w:rsidP="00794FB8">
            <w:pPr>
              <w:spacing w:after="0" w:line="240" w:lineRule="auto"/>
              <w:ind w:firstLine="347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hyperlink r:id="rId9" w:history="1">
              <w:r w:rsidR="00A735B9" w:rsidRPr="00DC6684">
                <w:rPr>
                  <w:rStyle w:val="ac"/>
                  <w:rFonts w:ascii="Times New Roman" w:hAnsi="Times New Roman" w:cs="Times New Roman"/>
                  <w:sz w:val="26"/>
                  <w:szCs w:val="26"/>
                  <w:lang w:val="uz-Cyrl-UZ"/>
                </w:rPr>
                <w:t>https://www.sqb.uz/uz/press-center/ads-uz/tadbirkorlikni-qo-llab-quvvatlash-bo-yicha-onlayn-brifing-o-tkaziladi/</w:t>
              </w:r>
            </w:hyperlink>
          </w:p>
          <w:p w14:paraId="6DA798D3" w14:textId="1923F71F" w:rsidR="00A735B9" w:rsidRPr="00A735B9" w:rsidRDefault="00A735B9" w:rsidP="00794FB8">
            <w:pPr>
              <w:spacing w:after="0" w:line="240" w:lineRule="auto"/>
              <w:ind w:firstLine="347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</w:p>
        </w:tc>
      </w:tr>
    </w:tbl>
    <w:p w14:paraId="53D69633" w14:textId="77777777" w:rsidR="0010151D" w:rsidRPr="00852287" w:rsidRDefault="0010151D" w:rsidP="0010151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</w:pPr>
      <w:r w:rsidRPr="00852287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lastRenderedPageBreak/>
        <w:t xml:space="preserve"> </w:t>
      </w:r>
    </w:p>
    <w:p w14:paraId="5EF26034" w14:textId="77777777" w:rsidR="0010151D" w:rsidRPr="0010151D" w:rsidRDefault="0010151D" w:rsidP="0010151D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</w:pPr>
    </w:p>
    <w:p w14:paraId="096A91A2" w14:textId="77777777" w:rsidR="00B0168F" w:rsidRPr="0010151D" w:rsidRDefault="00B0168F">
      <w:pPr>
        <w:rPr>
          <w:lang w:val="uz-Latn-UZ"/>
        </w:rPr>
      </w:pPr>
    </w:p>
    <w:sectPr w:rsidR="00B0168F" w:rsidRPr="0010151D" w:rsidSect="0010151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3FD"/>
    <w:rsid w:val="0010151D"/>
    <w:rsid w:val="001D3B83"/>
    <w:rsid w:val="00341D49"/>
    <w:rsid w:val="00490927"/>
    <w:rsid w:val="0052124C"/>
    <w:rsid w:val="006033FD"/>
    <w:rsid w:val="006A6EF5"/>
    <w:rsid w:val="007A487B"/>
    <w:rsid w:val="00842D36"/>
    <w:rsid w:val="00844164"/>
    <w:rsid w:val="00A735B9"/>
    <w:rsid w:val="00AB732A"/>
    <w:rsid w:val="00B0168F"/>
    <w:rsid w:val="00D20589"/>
    <w:rsid w:val="00DE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5F036"/>
  <w15:chartTrackingRefBased/>
  <w15:docId w15:val="{BB053D2A-8388-4B1A-991F-260D0C09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5B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33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33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33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33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33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33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33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33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33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3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3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3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33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33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33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33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33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33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3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03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33F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03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33F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033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33F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033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3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033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033F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0151D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735B9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A735B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qb.uz/uz/press-center/ads-uz/murojaatlar-bilan-ishlash-bo-yicha-onlayn-brifing-o-tkazilad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qb.uz/uz/press-center/news-uz/2026-yil-22-iyul-kuni-o-zsanoatqurilishbank-raqamli-innovatsiyalar-va-zamonaviy-bank-xizmatlari-mav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qb.uz/uz/press-center/news-uz/o-zsanoatqurilishbank-matbuot-anjumaniga-taklif-etad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qb.uz/uz/press-center/news-uz/o-zsanoatqurilishbank-matbuot-anjumaniga-taklif-etadi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sqb.uz/uz/press-center/ads-uz/diqqat-jurnalistlar-va-blogerlar-diqqatiga/" TargetMode="External"/><Relationship Id="rId9" Type="http://schemas.openxmlformats.org/officeDocument/2006/relationships/hyperlink" Target="https://www.sqb.uz/uz/press-center/ads-uz/tadbirkorlikni-qo-llab-quvvatlash-bo-yicha-onlayn-brifing-o-tkazilad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Zargul M. Ernazarova</dc:creator>
  <cp:keywords/>
  <dc:description/>
  <cp:lastModifiedBy>Nigina A. A'zamova</cp:lastModifiedBy>
  <cp:revision>2</cp:revision>
  <dcterms:created xsi:type="dcterms:W3CDTF">2026-10-05T10:56:00Z</dcterms:created>
  <dcterms:modified xsi:type="dcterms:W3CDTF">2026-10-05T10:56:00Z</dcterms:modified>
</cp:coreProperties>
</file>