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1431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3368"/>
        <w:gridCol w:w="6379"/>
      </w:tblGrid>
      <w:tr w:rsidR="006F2FF8" w:rsidRPr="00D00D3A" w14:paraId="0DDA8B15" w14:textId="77777777" w:rsidTr="007B2002">
        <w:trPr>
          <w:trHeight w:val="2552"/>
        </w:trPr>
        <w:tc>
          <w:tcPr>
            <w:tcW w:w="4570" w:type="dxa"/>
          </w:tcPr>
          <w:p w14:paraId="7F5F6A53" w14:textId="77777777" w:rsidR="006F2FF8" w:rsidRPr="00D00D3A" w:rsidRDefault="006F2FF8" w:rsidP="007B2002">
            <w:pPr>
              <w:autoSpaceDE w:val="0"/>
              <w:autoSpaceDN w:val="0"/>
              <w:adjustRightInd w:val="0"/>
              <w:spacing w:after="120"/>
              <w:jc w:val="center"/>
              <w:rPr>
                <w:rFonts w:ascii="Times New Roman" w:hAnsi="Times New Roman"/>
                <w:b/>
                <w:bCs/>
                <w:noProof/>
                <w:sz w:val="26"/>
                <w:szCs w:val="26"/>
                <w:lang w:val="uz-Cyrl-UZ"/>
              </w:rPr>
            </w:pPr>
            <w:r w:rsidRPr="00D00D3A">
              <w:rPr>
                <w:rFonts w:ascii="Times New Roman" w:hAnsi="Times New Roman"/>
                <w:b/>
                <w:bCs/>
                <w:noProof/>
                <w:sz w:val="26"/>
                <w:szCs w:val="26"/>
                <w:lang w:val="uz-Cyrl-UZ"/>
              </w:rPr>
              <w:t>“TASDIQLAYMAN”</w:t>
            </w:r>
          </w:p>
          <w:p w14:paraId="0A7EF4C2" w14:textId="5A0ED9A3" w:rsidR="006F2FF8" w:rsidRPr="00D00D3A" w:rsidRDefault="006F2FF8" w:rsidP="007B2002">
            <w:pPr>
              <w:autoSpaceDE w:val="0"/>
              <w:autoSpaceDN w:val="0"/>
              <w:adjustRightInd w:val="0"/>
              <w:spacing w:after="120"/>
              <w:jc w:val="center"/>
              <w:rPr>
                <w:rFonts w:ascii="Times New Roman" w:hAnsi="Times New Roman"/>
                <w:bCs/>
                <w:noProof/>
                <w:sz w:val="26"/>
                <w:szCs w:val="26"/>
                <w:lang w:val="uz-Cyrl-UZ"/>
              </w:rPr>
            </w:pPr>
            <w:r w:rsidRPr="00D00D3A">
              <w:rPr>
                <w:rFonts w:ascii="Times New Roman" w:hAnsi="Times New Roman"/>
                <w:bCs/>
                <w:noProof/>
                <w:sz w:val="26"/>
                <w:szCs w:val="26"/>
                <w:lang w:val="uz-Cyrl-UZ"/>
              </w:rPr>
              <w:t>“Oʻzsanoatqurilishbank” ATB Boshqaruv</w:t>
            </w:r>
            <w:r w:rsidR="003059FC">
              <w:rPr>
                <w:rFonts w:ascii="Times New Roman" w:hAnsi="Times New Roman"/>
                <w:bCs/>
                <w:noProof/>
                <w:sz w:val="26"/>
                <w:szCs w:val="26"/>
                <w:lang w:val="en-US"/>
              </w:rPr>
              <w:t>i</w:t>
            </w:r>
            <w:r w:rsidRPr="00D00D3A">
              <w:rPr>
                <w:rFonts w:ascii="Times New Roman" w:hAnsi="Times New Roman"/>
                <w:bCs/>
                <w:noProof/>
                <w:sz w:val="26"/>
                <w:szCs w:val="26"/>
                <w:lang w:val="uz-Cyrl-UZ"/>
              </w:rPr>
              <w:t xml:space="preserve"> Raisi </w:t>
            </w:r>
          </w:p>
          <w:p w14:paraId="2E2321B2" w14:textId="77777777" w:rsidR="006F2FF8" w:rsidRPr="00D00D3A" w:rsidRDefault="006F2FF8" w:rsidP="007B2002">
            <w:pPr>
              <w:autoSpaceDE w:val="0"/>
              <w:autoSpaceDN w:val="0"/>
              <w:adjustRightInd w:val="0"/>
              <w:spacing w:after="120"/>
              <w:jc w:val="center"/>
              <w:rPr>
                <w:rFonts w:ascii="Times New Roman" w:hAnsi="Times New Roman"/>
                <w:b/>
                <w:bCs/>
                <w:noProof/>
                <w:sz w:val="26"/>
                <w:szCs w:val="26"/>
                <w:lang w:val="uz-Cyrl-UZ"/>
              </w:rPr>
            </w:pPr>
          </w:p>
          <w:p w14:paraId="14D07FC2" w14:textId="77777777" w:rsidR="006F2FF8" w:rsidRPr="00D00D3A" w:rsidRDefault="006F2FF8" w:rsidP="007B2002">
            <w:pPr>
              <w:autoSpaceDE w:val="0"/>
              <w:autoSpaceDN w:val="0"/>
              <w:adjustRightInd w:val="0"/>
              <w:spacing w:after="120"/>
              <w:jc w:val="center"/>
              <w:rPr>
                <w:rFonts w:ascii="Times New Roman" w:hAnsi="Times New Roman"/>
                <w:b/>
                <w:bCs/>
                <w:noProof/>
                <w:sz w:val="26"/>
                <w:szCs w:val="26"/>
                <w:lang w:val="en-US"/>
              </w:rPr>
            </w:pPr>
            <w:r w:rsidRPr="00D00D3A">
              <w:rPr>
                <w:rFonts w:ascii="Times New Roman" w:hAnsi="Times New Roman"/>
                <w:b/>
                <w:bCs/>
                <w:noProof/>
                <w:sz w:val="26"/>
                <w:szCs w:val="26"/>
                <w:lang w:val="uz-Cyrl-UZ"/>
              </w:rPr>
              <w:t>__________ A. A</w:t>
            </w:r>
            <w:r w:rsidRPr="00D00D3A">
              <w:rPr>
                <w:rFonts w:ascii="Times New Roman" w:hAnsi="Times New Roman"/>
                <w:b/>
                <w:bCs/>
                <w:noProof/>
                <w:sz w:val="26"/>
                <w:szCs w:val="26"/>
                <w:lang w:val="en-US"/>
              </w:rPr>
              <w:t>kbarjonov</w:t>
            </w:r>
          </w:p>
          <w:p w14:paraId="1DC20401" w14:textId="768D2EDC" w:rsidR="006F2FF8" w:rsidRPr="001506BF" w:rsidRDefault="006F2FF8" w:rsidP="007B2002">
            <w:pPr>
              <w:autoSpaceDE w:val="0"/>
              <w:autoSpaceDN w:val="0"/>
              <w:adjustRightInd w:val="0"/>
              <w:jc w:val="center"/>
              <w:rPr>
                <w:rFonts w:ascii="Times New Roman" w:hAnsi="Times New Roman"/>
                <w:bCs/>
                <w:noProof/>
                <w:sz w:val="26"/>
                <w:szCs w:val="26"/>
                <w:lang w:val="en-US"/>
              </w:rPr>
            </w:pPr>
            <w:r w:rsidRPr="00D00D3A">
              <w:rPr>
                <w:rFonts w:ascii="Times New Roman" w:hAnsi="Times New Roman"/>
                <w:bCs/>
                <w:noProof/>
                <w:sz w:val="26"/>
                <w:szCs w:val="26"/>
                <w:lang w:val="uz-Cyrl-UZ"/>
              </w:rPr>
              <w:t xml:space="preserve">2023-yil ____ </w:t>
            </w:r>
            <w:r w:rsidR="001506BF">
              <w:rPr>
                <w:rFonts w:ascii="Times New Roman" w:hAnsi="Times New Roman"/>
                <w:bCs/>
                <w:noProof/>
                <w:sz w:val="26"/>
                <w:szCs w:val="26"/>
                <w:lang w:val="en-US"/>
              </w:rPr>
              <w:t>oktyabr</w:t>
            </w:r>
          </w:p>
        </w:tc>
        <w:tc>
          <w:tcPr>
            <w:tcW w:w="3368" w:type="dxa"/>
          </w:tcPr>
          <w:p w14:paraId="37205BA0" w14:textId="77777777" w:rsidR="006F2FF8" w:rsidRPr="00D00D3A" w:rsidRDefault="006F2FF8" w:rsidP="007B2002">
            <w:pPr>
              <w:autoSpaceDE w:val="0"/>
              <w:autoSpaceDN w:val="0"/>
              <w:adjustRightInd w:val="0"/>
              <w:jc w:val="center"/>
              <w:rPr>
                <w:rFonts w:ascii="Times New Roman" w:hAnsi="Times New Roman"/>
                <w:bCs/>
                <w:noProof/>
                <w:sz w:val="26"/>
                <w:szCs w:val="26"/>
                <w:lang w:val="uz-Cyrl-UZ"/>
              </w:rPr>
            </w:pPr>
          </w:p>
        </w:tc>
        <w:tc>
          <w:tcPr>
            <w:tcW w:w="6379" w:type="dxa"/>
          </w:tcPr>
          <w:p w14:paraId="6F67EAFB" w14:textId="77777777" w:rsidR="006F2FF8" w:rsidRPr="00D00D3A" w:rsidRDefault="006F2FF8" w:rsidP="007B2002">
            <w:pPr>
              <w:autoSpaceDE w:val="0"/>
              <w:autoSpaceDN w:val="0"/>
              <w:adjustRightInd w:val="0"/>
              <w:spacing w:after="120"/>
              <w:jc w:val="center"/>
              <w:rPr>
                <w:rFonts w:ascii="Times New Roman" w:hAnsi="Times New Roman"/>
                <w:b/>
                <w:bCs/>
                <w:noProof/>
                <w:sz w:val="26"/>
                <w:szCs w:val="26"/>
                <w:lang w:val="uz-Cyrl-UZ"/>
              </w:rPr>
            </w:pPr>
            <w:r w:rsidRPr="00D00D3A">
              <w:rPr>
                <w:rFonts w:ascii="Times New Roman" w:hAnsi="Times New Roman"/>
                <w:b/>
                <w:bCs/>
                <w:noProof/>
                <w:sz w:val="26"/>
                <w:szCs w:val="26"/>
                <w:lang w:val="uz-Cyrl-UZ"/>
              </w:rPr>
              <w:t>“KELISHILGAN”</w:t>
            </w:r>
          </w:p>
          <w:p w14:paraId="00AE8192" w14:textId="77777777" w:rsidR="006F2FF8" w:rsidRPr="00D00D3A" w:rsidRDefault="006F2FF8" w:rsidP="007B2002">
            <w:pPr>
              <w:autoSpaceDE w:val="0"/>
              <w:autoSpaceDN w:val="0"/>
              <w:adjustRightInd w:val="0"/>
              <w:spacing w:after="120"/>
              <w:jc w:val="center"/>
              <w:rPr>
                <w:rFonts w:ascii="Times New Roman" w:hAnsi="Times New Roman"/>
                <w:bCs/>
                <w:noProof/>
                <w:sz w:val="26"/>
                <w:szCs w:val="26"/>
                <w:lang w:val="uz-Cyrl-UZ"/>
              </w:rPr>
            </w:pPr>
            <w:r w:rsidRPr="00D00D3A">
              <w:rPr>
                <w:rFonts w:ascii="Times New Roman" w:hAnsi="Times New Roman"/>
                <w:bCs/>
                <w:noProof/>
                <w:sz w:val="26"/>
                <w:szCs w:val="26"/>
                <w:lang w:val="uz-Cyrl-UZ"/>
              </w:rPr>
              <w:t>Oʻzbekiston Respublikasi Prezidenti Administratsiyasi huzuridagi Axborot va ommaviy kommunikatsiyalar agentligi direktorining birinchi oʻrinbosari</w:t>
            </w:r>
          </w:p>
          <w:p w14:paraId="330307FE" w14:textId="1D36A38B" w:rsidR="006F2FF8" w:rsidRPr="00D00D3A" w:rsidRDefault="006F2FF8" w:rsidP="007B2002">
            <w:pPr>
              <w:autoSpaceDE w:val="0"/>
              <w:autoSpaceDN w:val="0"/>
              <w:adjustRightInd w:val="0"/>
              <w:spacing w:after="120"/>
              <w:jc w:val="center"/>
              <w:rPr>
                <w:rFonts w:ascii="Times New Roman" w:hAnsi="Times New Roman"/>
                <w:b/>
                <w:bCs/>
                <w:noProof/>
                <w:sz w:val="26"/>
                <w:szCs w:val="26"/>
                <w:lang w:val="uz-Cyrl-UZ"/>
              </w:rPr>
            </w:pPr>
            <w:r w:rsidRPr="00D00D3A">
              <w:rPr>
                <w:rFonts w:ascii="Times New Roman" w:hAnsi="Times New Roman"/>
                <w:b/>
                <w:bCs/>
                <w:noProof/>
                <w:sz w:val="26"/>
                <w:szCs w:val="26"/>
                <w:lang w:val="uz-Cyrl-UZ"/>
              </w:rPr>
              <w:t xml:space="preserve">_________ D. Saidjanov </w:t>
            </w:r>
          </w:p>
          <w:p w14:paraId="16567531" w14:textId="52169520" w:rsidR="006F2FF8" w:rsidRPr="00D00D3A" w:rsidRDefault="006F2FF8" w:rsidP="007B2002">
            <w:pPr>
              <w:autoSpaceDE w:val="0"/>
              <w:autoSpaceDN w:val="0"/>
              <w:adjustRightInd w:val="0"/>
              <w:jc w:val="center"/>
              <w:rPr>
                <w:rFonts w:ascii="Times New Roman" w:hAnsi="Times New Roman"/>
                <w:bCs/>
                <w:noProof/>
                <w:sz w:val="26"/>
                <w:szCs w:val="26"/>
                <w:lang w:val="en-US"/>
              </w:rPr>
            </w:pPr>
            <w:r w:rsidRPr="00D00D3A">
              <w:rPr>
                <w:rFonts w:ascii="Times New Roman" w:hAnsi="Times New Roman"/>
                <w:bCs/>
                <w:noProof/>
                <w:sz w:val="26"/>
                <w:szCs w:val="26"/>
                <w:lang w:val="uz-Cyrl-UZ"/>
              </w:rPr>
              <w:t>202</w:t>
            </w:r>
            <w:r w:rsidRPr="00D00D3A">
              <w:rPr>
                <w:rFonts w:ascii="Times New Roman" w:hAnsi="Times New Roman"/>
                <w:bCs/>
                <w:noProof/>
                <w:sz w:val="26"/>
                <w:szCs w:val="26"/>
                <w:lang w:val="en-US"/>
              </w:rPr>
              <w:t>3</w:t>
            </w:r>
            <w:r w:rsidRPr="00D00D3A">
              <w:rPr>
                <w:rFonts w:ascii="Times New Roman" w:hAnsi="Times New Roman"/>
                <w:bCs/>
                <w:noProof/>
                <w:sz w:val="26"/>
                <w:szCs w:val="26"/>
                <w:lang w:val="uz-Cyrl-UZ"/>
              </w:rPr>
              <w:t xml:space="preserve">-yil ____ </w:t>
            </w:r>
            <w:proofErr w:type="spellStart"/>
            <w:r w:rsidR="001506BF">
              <w:rPr>
                <w:rFonts w:ascii="Times New Roman" w:hAnsi="Times New Roman"/>
                <w:bCs/>
                <w:sz w:val="26"/>
                <w:szCs w:val="26"/>
                <w:lang w:val="en-US"/>
              </w:rPr>
              <w:t>oktyabr</w:t>
            </w:r>
            <w:proofErr w:type="spellEnd"/>
          </w:p>
        </w:tc>
      </w:tr>
    </w:tbl>
    <w:p w14:paraId="378F7D5F" w14:textId="77777777" w:rsidR="006F2FF8" w:rsidRPr="00D00D3A" w:rsidRDefault="006F2FF8" w:rsidP="009C3121">
      <w:pPr>
        <w:shd w:val="clear" w:color="auto" w:fill="FFFFFF"/>
        <w:spacing w:after="0" w:line="240" w:lineRule="auto"/>
        <w:jc w:val="center"/>
        <w:rPr>
          <w:rFonts w:ascii="Times New Roman" w:hAnsi="Times New Roman"/>
          <w:b/>
          <w:sz w:val="26"/>
          <w:szCs w:val="26"/>
          <w:lang w:val="en-US"/>
        </w:rPr>
      </w:pPr>
    </w:p>
    <w:p w14:paraId="16C96DBF" w14:textId="77777777" w:rsidR="006F2FF8" w:rsidRPr="00D00D3A" w:rsidRDefault="006F2FF8" w:rsidP="009C3121">
      <w:pPr>
        <w:shd w:val="clear" w:color="auto" w:fill="FFFFFF"/>
        <w:spacing w:after="0" w:line="240" w:lineRule="auto"/>
        <w:jc w:val="center"/>
        <w:rPr>
          <w:rFonts w:ascii="Times New Roman" w:hAnsi="Times New Roman"/>
          <w:b/>
          <w:sz w:val="26"/>
          <w:szCs w:val="26"/>
          <w:lang w:val="uz-Cyrl-UZ"/>
        </w:rPr>
      </w:pPr>
      <w:r w:rsidRPr="00D00D3A">
        <w:rPr>
          <w:rFonts w:ascii="Times New Roman" w:hAnsi="Times New Roman"/>
          <w:b/>
          <w:sz w:val="26"/>
          <w:szCs w:val="26"/>
          <w:lang w:val="uz-Cyrl-UZ"/>
        </w:rPr>
        <w:t xml:space="preserve">“Oʻzsanoatqurilishbank” ATB Boshqaruv Raisining matbuot kotibi – axborot siyosati boʻyicha maslahatchisi </w:t>
      </w:r>
    </w:p>
    <w:p w14:paraId="4883EFC2" w14:textId="77777777" w:rsidR="006F2FF8" w:rsidRPr="00D00D3A" w:rsidRDefault="006F2FF8" w:rsidP="009C3121">
      <w:pPr>
        <w:shd w:val="clear" w:color="auto" w:fill="FFFFFF"/>
        <w:spacing w:after="0" w:line="240" w:lineRule="auto"/>
        <w:jc w:val="center"/>
        <w:rPr>
          <w:rFonts w:ascii="Times New Roman" w:hAnsi="Times New Roman"/>
          <w:b/>
          <w:sz w:val="26"/>
          <w:szCs w:val="26"/>
          <w:lang w:val="uz-Cyrl-UZ"/>
        </w:rPr>
      </w:pPr>
      <w:r w:rsidRPr="00D00D3A">
        <w:rPr>
          <w:rFonts w:ascii="Times New Roman" w:hAnsi="Times New Roman"/>
          <w:b/>
          <w:sz w:val="26"/>
          <w:szCs w:val="26"/>
          <w:lang w:val="uz-Cyrl-UZ"/>
        </w:rPr>
        <w:t xml:space="preserve">B.Bozarov masʼulligida Yangi Oʻzbekistonning 2022-2026-yillarga moʻljallangan taraqqiyot strategiyasini </w:t>
      </w:r>
    </w:p>
    <w:p w14:paraId="0891C83C" w14:textId="599B8937" w:rsidR="006F2FF8" w:rsidRPr="00D00D3A" w:rsidRDefault="006F2FF8" w:rsidP="009C3121">
      <w:pPr>
        <w:shd w:val="clear" w:color="auto" w:fill="FFFFFF"/>
        <w:spacing w:after="0" w:line="240" w:lineRule="auto"/>
        <w:jc w:val="center"/>
        <w:rPr>
          <w:rFonts w:ascii="Times New Roman" w:hAnsi="Times New Roman"/>
          <w:b/>
          <w:sz w:val="26"/>
          <w:szCs w:val="26"/>
          <w:lang w:val="uz-Cyrl-UZ"/>
        </w:rPr>
      </w:pPr>
      <w:r w:rsidRPr="00D00D3A">
        <w:rPr>
          <w:rFonts w:ascii="Times New Roman" w:hAnsi="Times New Roman"/>
          <w:b/>
          <w:sz w:val="26"/>
          <w:szCs w:val="26"/>
          <w:lang w:val="uz-Cyrl-UZ"/>
        </w:rPr>
        <w:t xml:space="preserve">“Insonga eʼtibor va sifatli taʼlim” yilida </w:t>
      </w:r>
      <w:r w:rsidR="009C3121" w:rsidRPr="009C3121">
        <w:rPr>
          <w:rFonts w:ascii="Times New Roman" w:hAnsi="Times New Roman"/>
          <w:b/>
          <w:sz w:val="26"/>
          <w:szCs w:val="26"/>
          <w:u w:val="single"/>
          <w:lang w:val="uz-Cyrl-UZ"/>
        </w:rPr>
        <w:t>toʻrtinchi chorakda</w:t>
      </w:r>
      <w:r w:rsidR="009C3121">
        <w:rPr>
          <w:rFonts w:ascii="Times New Roman" w:hAnsi="Times New Roman"/>
          <w:b/>
          <w:sz w:val="26"/>
          <w:szCs w:val="26"/>
          <w:u w:val="single"/>
          <w:lang w:val="uz-Cyrl-UZ"/>
        </w:rPr>
        <w:t xml:space="preserve"> </w:t>
      </w:r>
      <w:r w:rsidRPr="00D00D3A">
        <w:rPr>
          <w:rFonts w:ascii="Times New Roman" w:hAnsi="Times New Roman"/>
          <w:b/>
          <w:sz w:val="26"/>
          <w:szCs w:val="26"/>
          <w:lang w:val="uz-Cyrl-UZ"/>
        </w:rPr>
        <w:t>amalga oshiriladigan targʻibot ishlari</w:t>
      </w:r>
    </w:p>
    <w:p w14:paraId="5BBB68B5" w14:textId="77777777" w:rsidR="006F2FF8" w:rsidRPr="00D00D3A" w:rsidRDefault="006F2FF8" w:rsidP="009C3121">
      <w:pPr>
        <w:shd w:val="clear" w:color="auto" w:fill="FFFFFF"/>
        <w:spacing w:after="0" w:line="240" w:lineRule="auto"/>
        <w:jc w:val="center"/>
        <w:rPr>
          <w:rFonts w:ascii="Times New Roman" w:hAnsi="Times New Roman"/>
          <w:b/>
          <w:sz w:val="26"/>
          <w:szCs w:val="26"/>
          <w:lang w:val="uz-Cyrl-UZ"/>
        </w:rPr>
      </w:pPr>
      <w:r w:rsidRPr="00D00D3A">
        <w:rPr>
          <w:rFonts w:ascii="Times New Roman" w:hAnsi="Times New Roman"/>
          <w:b/>
          <w:sz w:val="26"/>
          <w:szCs w:val="26"/>
          <w:lang w:val="uz-Cyrl-UZ"/>
        </w:rPr>
        <w:t>MEDIA-REJASI</w:t>
      </w:r>
    </w:p>
    <w:p w14:paraId="3FACC976" w14:textId="77777777" w:rsidR="006F2FF8" w:rsidRPr="00D00D3A" w:rsidRDefault="006F2FF8" w:rsidP="006F2FF8">
      <w:pPr>
        <w:shd w:val="clear" w:color="auto" w:fill="FFFFFF"/>
        <w:jc w:val="center"/>
        <w:rPr>
          <w:rFonts w:ascii="Times New Roman" w:hAnsi="Times New Roman"/>
          <w:sz w:val="26"/>
          <w:szCs w:val="26"/>
          <w:lang w:val="uz-Cyrl-UZ"/>
        </w:rPr>
      </w:pPr>
    </w:p>
    <w:tbl>
      <w:tblPr>
        <w:tblStyle w:val="1"/>
        <w:tblW w:w="14430" w:type="dxa"/>
        <w:tblInd w:w="704" w:type="dxa"/>
        <w:tblLayout w:type="fixed"/>
        <w:tblLook w:val="04A0" w:firstRow="1" w:lastRow="0" w:firstColumn="1" w:lastColumn="0" w:noHBand="0" w:noVBand="1"/>
      </w:tblPr>
      <w:tblGrid>
        <w:gridCol w:w="596"/>
        <w:gridCol w:w="6066"/>
        <w:gridCol w:w="2410"/>
        <w:gridCol w:w="5358"/>
      </w:tblGrid>
      <w:tr w:rsidR="006F2FF8" w:rsidRPr="00D00D3A" w14:paraId="0DB856E8" w14:textId="77777777" w:rsidTr="007B2002">
        <w:tc>
          <w:tcPr>
            <w:tcW w:w="596" w:type="dxa"/>
          </w:tcPr>
          <w:p w14:paraId="62B9884F" w14:textId="77777777" w:rsidR="006F2FF8" w:rsidRPr="00D00D3A" w:rsidRDefault="006F2FF8" w:rsidP="007B2002">
            <w:pPr>
              <w:spacing w:before="60" w:after="60"/>
              <w:jc w:val="center"/>
              <w:rPr>
                <w:rFonts w:ascii="Times New Roman" w:hAnsi="Times New Roman"/>
                <w:b/>
                <w:sz w:val="26"/>
                <w:szCs w:val="26"/>
                <w:lang w:val="uz-Cyrl-UZ"/>
              </w:rPr>
            </w:pPr>
            <w:r w:rsidRPr="00D00D3A">
              <w:rPr>
                <w:rFonts w:ascii="Times New Roman" w:hAnsi="Times New Roman"/>
                <w:b/>
                <w:sz w:val="26"/>
                <w:szCs w:val="26"/>
                <w:lang w:val="uz-Cyrl-UZ"/>
              </w:rPr>
              <w:t>№</w:t>
            </w:r>
          </w:p>
        </w:tc>
        <w:tc>
          <w:tcPr>
            <w:tcW w:w="6066" w:type="dxa"/>
          </w:tcPr>
          <w:p w14:paraId="02AF33BE" w14:textId="77777777" w:rsidR="006F2FF8" w:rsidRPr="00D00D3A" w:rsidRDefault="006F2FF8" w:rsidP="007B2002">
            <w:pPr>
              <w:spacing w:before="60" w:after="60"/>
              <w:jc w:val="center"/>
              <w:rPr>
                <w:rFonts w:ascii="Times New Roman" w:hAnsi="Times New Roman"/>
                <w:b/>
                <w:sz w:val="26"/>
                <w:szCs w:val="26"/>
                <w:lang w:val="uz-Cyrl-UZ"/>
              </w:rPr>
            </w:pPr>
            <w:r w:rsidRPr="00D00D3A">
              <w:rPr>
                <w:rFonts w:ascii="Times New Roman" w:hAnsi="Times New Roman"/>
                <w:b/>
                <w:sz w:val="26"/>
                <w:szCs w:val="26"/>
                <w:lang w:val="uz-Cyrl-UZ"/>
              </w:rPr>
              <w:t>Tadbirlar nomi</w:t>
            </w:r>
          </w:p>
        </w:tc>
        <w:tc>
          <w:tcPr>
            <w:tcW w:w="2410" w:type="dxa"/>
          </w:tcPr>
          <w:p w14:paraId="1660A8DD" w14:textId="77777777" w:rsidR="006F2FF8" w:rsidRPr="00D00D3A" w:rsidRDefault="006F2FF8" w:rsidP="007B2002">
            <w:pPr>
              <w:spacing w:before="60" w:after="60"/>
              <w:jc w:val="center"/>
              <w:rPr>
                <w:rFonts w:ascii="Times New Roman" w:hAnsi="Times New Roman"/>
                <w:b/>
                <w:sz w:val="26"/>
                <w:szCs w:val="26"/>
                <w:lang w:val="uz-Cyrl-UZ"/>
              </w:rPr>
            </w:pPr>
            <w:r w:rsidRPr="00D00D3A">
              <w:rPr>
                <w:rFonts w:ascii="Times New Roman" w:hAnsi="Times New Roman"/>
                <w:b/>
                <w:sz w:val="26"/>
                <w:szCs w:val="26"/>
                <w:lang w:val="uz-Cyrl-UZ"/>
              </w:rPr>
              <w:t>Muddati</w:t>
            </w:r>
          </w:p>
        </w:tc>
        <w:tc>
          <w:tcPr>
            <w:tcW w:w="5358" w:type="dxa"/>
          </w:tcPr>
          <w:p w14:paraId="153AD98B" w14:textId="77777777" w:rsidR="006F2FF8" w:rsidRPr="00D00D3A" w:rsidRDefault="006F2FF8" w:rsidP="007B2002">
            <w:pPr>
              <w:spacing w:before="60" w:after="60"/>
              <w:jc w:val="center"/>
              <w:rPr>
                <w:rFonts w:ascii="Times New Roman" w:hAnsi="Times New Roman"/>
                <w:b/>
                <w:sz w:val="26"/>
                <w:szCs w:val="26"/>
                <w:lang w:val="uz-Cyrl-UZ"/>
              </w:rPr>
            </w:pPr>
            <w:r w:rsidRPr="00D00D3A">
              <w:rPr>
                <w:rFonts w:ascii="Times New Roman" w:hAnsi="Times New Roman"/>
                <w:b/>
                <w:sz w:val="26"/>
                <w:szCs w:val="26"/>
                <w:lang w:val="uz-Cyrl-UZ"/>
              </w:rPr>
              <w:t>Eʼlon qilinadigan resurslar</w:t>
            </w:r>
          </w:p>
        </w:tc>
      </w:tr>
      <w:tr w:rsidR="006F2FF8" w:rsidRPr="00E92522" w14:paraId="0EB8E03D" w14:textId="77777777" w:rsidTr="007B2002">
        <w:tc>
          <w:tcPr>
            <w:tcW w:w="14430" w:type="dxa"/>
            <w:gridSpan w:val="4"/>
          </w:tcPr>
          <w:p w14:paraId="73EAB89A" w14:textId="77777777" w:rsidR="006F2FF8" w:rsidRPr="00D00D3A" w:rsidRDefault="006F2FF8" w:rsidP="007B2002">
            <w:pPr>
              <w:spacing w:before="60" w:after="60"/>
              <w:jc w:val="center"/>
              <w:rPr>
                <w:rFonts w:ascii="Times New Roman" w:hAnsi="Times New Roman"/>
                <w:b/>
                <w:sz w:val="26"/>
                <w:szCs w:val="26"/>
                <w:lang w:val="uz-Cyrl-UZ"/>
              </w:rPr>
            </w:pPr>
            <w:r w:rsidRPr="00D00D3A">
              <w:rPr>
                <w:rFonts w:ascii="Times New Roman" w:hAnsi="Times New Roman"/>
                <w:b/>
                <w:sz w:val="26"/>
                <w:szCs w:val="26"/>
                <w:lang w:val="uz-Cyrl-UZ"/>
              </w:rPr>
              <w:t>I. Vazirlik va idoralar mutassaddilik qiladigan sohalar boʻyicha Oʻzbekiston Respublikasi Prezidenti topshiriqlari asosida tashkil etiladigan media-tadbirlar</w:t>
            </w:r>
          </w:p>
        </w:tc>
      </w:tr>
      <w:tr w:rsidR="006F2FF8" w:rsidRPr="00E92522" w14:paraId="79CB076B" w14:textId="77777777" w:rsidTr="007B2002">
        <w:tc>
          <w:tcPr>
            <w:tcW w:w="596" w:type="dxa"/>
          </w:tcPr>
          <w:p w14:paraId="6E681B87" w14:textId="77777777" w:rsidR="00E92522" w:rsidRDefault="00E92522" w:rsidP="007B2002">
            <w:pPr>
              <w:spacing w:before="60" w:after="60"/>
              <w:jc w:val="center"/>
              <w:rPr>
                <w:rFonts w:ascii="Times New Roman" w:hAnsi="Times New Roman"/>
                <w:sz w:val="26"/>
                <w:szCs w:val="26"/>
                <w:lang w:val="uz-Cyrl-UZ"/>
              </w:rPr>
            </w:pPr>
          </w:p>
          <w:p w14:paraId="657F340A" w14:textId="482FD76C" w:rsidR="006F2FF8" w:rsidRPr="00D00D3A" w:rsidRDefault="006F2FF8" w:rsidP="007B2002">
            <w:pPr>
              <w:spacing w:before="60" w:after="60"/>
              <w:jc w:val="center"/>
              <w:rPr>
                <w:rFonts w:ascii="Times New Roman" w:hAnsi="Times New Roman"/>
                <w:sz w:val="26"/>
                <w:szCs w:val="26"/>
                <w:lang w:val="uz-Cyrl-UZ"/>
              </w:rPr>
            </w:pPr>
            <w:r w:rsidRPr="00D00D3A">
              <w:rPr>
                <w:rFonts w:ascii="Times New Roman" w:hAnsi="Times New Roman"/>
                <w:sz w:val="26"/>
                <w:szCs w:val="26"/>
                <w:lang w:val="uz-Cyrl-UZ"/>
              </w:rPr>
              <w:t>1.</w:t>
            </w:r>
          </w:p>
        </w:tc>
        <w:tc>
          <w:tcPr>
            <w:tcW w:w="6066" w:type="dxa"/>
          </w:tcPr>
          <w:p w14:paraId="5BFC4018" w14:textId="2AF50D52" w:rsidR="006F2FF8" w:rsidRPr="00D00D3A" w:rsidRDefault="006F2FF8" w:rsidP="007B2002">
            <w:pPr>
              <w:spacing w:before="60" w:after="60"/>
              <w:jc w:val="both"/>
              <w:rPr>
                <w:rFonts w:ascii="Times New Roman" w:hAnsi="Times New Roman"/>
                <w:sz w:val="26"/>
                <w:szCs w:val="26"/>
                <w:lang w:val="uz-Cyrl-UZ"/>
              </w:rPr>
            </w:pPr>
            <w:r w:rsidRPr="00D00D3A">
              <w:rPr>
                <w:rFonts w:ascii="Times New Roman" w:hAnsi="Times New Roman"/>
                <w:sz w:val="26"/>
                <w:szCs w:val="26"/>
                <w:lang w:val="uz-Cyrl-UZ"/>
              </w:rPr>
              <w:t xml:space="preserve">Toshkent shahri va hududlarga tashriflarda himoya qilingan loyihalar, ular boʻyicha Oʻzbekiston Respublikasi Prezidenti tomonidan qoʻyilgan vazifalar haqida rahbarning </w:t>
            </w:r>
            <w:r w:rsidRPr="00D00D3A">
              <w:rPr>
                <w:rFonts w:ascii="Times New Roman" w:hAnsi="Times New Roman"/>
                <w:b/>
                <w:bCs/>
                <w:sz w:val="26"/>
                <w:szCs w:val="26"/>
                <w:lang w:val="uz-Cyrl-UZ"/>
              </w:rPr>
              <w:t>intervyusi</w:t>
            </w:r>
            <w:r w:rsidRPr="00D00D3A">
              <w:rPr>
                <w:rFonts w:ascii="Times New Roman" w:hAnsi="Times New Roman"/>
                <w:sz w:val="26"/>
                <w:szCs w:val="26"/>
                <w:lang w:val="uz-Cyrl-UZ"/>
              </w:rPr>
              <w:t>ni tashkil qilish, infografika va boshqa targʻibot materiallar tarqatish</w:t>
            </w:r>
          </w:p>
        </w:tc>
        <w:tc>
          <w:tcPr>
            <w:tcW w:w="2410" w:type="dxa"/>
            <w:vAlign w:val="center"/>
          </w:tcPr>
          <w:p w14:paraId="7733B819" w14:textId="77777777" w:rsidR="006F2FF8" w:rsidRPr="00D00D3A" w:rsidRDefault="006F2FF8" w:rsidP="007B2002">
            <w:pPr>
              <w:spacing w:before="60" w:after="60"/>
              <w:jc w:val="center"/>
              <w:rPr>
                <w:rFonts w:ascii="Times New Roman" w:hAnsi="Times New Roman"/>
                <w:sz w:val="26"/>
                <w:szCs w:val="26"/>
                <w:lang w:val="uz-Cyrl-UZ"/>
              </w:rPr>
            </w:pPr>
            <w:r w:rsidRPr="00D00D3A">
              <w:rPr>
                <w:rFonts w:ascii="Times New Roman" w:hAnsi="Times New Roman"/>
                <w:sz w:val="26"/>
                <w:szCs w:val="26"/>
                <w:lang w:val="uz-Cyrl-UZ"/>
              </w:rPr>
              <w:t>Tashrif kunidan boshlab 1 hafta ichida</w:t>
            </w:r>
          </w:p>
        </w:tc>
        <w:tc>
          <w:tcPr>
            <w:tcW w:w="5358" w:type="dxa"/>
          </w:tcPr>
          <w:p w14:paraId="0A914AD7" w14:textId="77777777" w:rsidR="002A1A21" w:rsidRDefault="006F2FF8" w:rsidP="007B2002">
            <w:pPr>
              <w:rPr>
                <w:rFonts w:ascii="Times New Roman" w:hAnsi="Times New Roman"/>
                <w:sz w:val="26"/>
                <w:szCs w:val="26"/>
                <w:lang w:val="uz-Cyrl-UZ"/>
              </w:rPr>
            </w:pPr>
            <w:r w:rsidRPr="00D00D3A">
              <w:rPr>
                <w:rFonts w:ascii="Times New Roman" w:hAnsi="Times New Roman"/>
                <w:b/>
                <w:sz w:val="26"/>
                <w:szCs w:val="26"/>
                <w:lang w:val="uz-Cyrl-UZ" w:bidi="en-US"/>
              </w:rPr>
              <w:t xml:space="preserve">TV: </w:t>
            </w:r>
            <w:r w:rsidRPr="00D00D3A">
              <w:rPr>
                <w:rFonts w:ascii="Times New Roman" w:hAnsi="Times New Roman"/>
                <w:sz w:val="26"/>
                <w:szCs w:val="26"/>
                <w:lang w:val="uz-Cyrl-UZ" w:bidi="en-US"/>
              </w:rPr>
              <w:t>“Oʻzbekiston24”</w:t>
            </w:r>
            <w:r w:rsidR="002A1A21">
              <w:rPr>
                <w:rFonts w:ascii="Times New Roman" w:hAnsi="Times New Roman"/>
                <w:sz w:val="26"/>
                <w:szCs w:val="26"/>
                <w:lang w:val="en-US" w:bidi="en-US"/>
              </w:rPr>
              <w:t xml:space="preserve">, </w:t>
            </w:r>
            <w:r w:rsidR="002A1A21" w:rsidRPr="00365528">
              <w:rPr>
                <w:rFonts w:ascii="Times New Roman" w:hAnsi="Times New Roman"/>
                <w:sz w:val="26"/>
                <w:szCs w:val="26"/>
                <w:lang w:val="uz-Cyrl-UZ"/>
              </w:rPr>
              <w:t>UzReportTV</w:t>
            </w:r>
          </w:p>
          <w:p w14:paraId="7C4AEE0F" w14:textId="107C45E0" w:rsidR="006F2FF8" w:rsidRPr="00D00D3A" w:rsidRDefault="006F2FF8" w:rsidP="007B2002">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Radio: </w:t>
            </w:r>
            <w:r w:rsidRPr="00D00D3A">
              <w:rPr>
                <w:rFonts w:ascii="Times New Roman" w:hAnsi="Times New Roman"/>
                <w:sz w:val="26"/>
                <w:szCs w:val="26"/>
                <w:lang w:val="uz-Cyrl-UZ" w:bidi="en-US"/>
              </w:rPr>
              <w:t>“Oʻzbekiston24”, “Oʻzbekiston”, “Yoshlar”, “Mahalla”.</w:t>
            </w:r>
          </w:p>
          <w:p w14:paraId="619B9F65" w14:textId="4B845990" w:rsidR="006F2FF8" w:rsidRPr="00D00D3A" w:rsidRDefault="006F2FF8" w:rsidP="007B2002">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Sayt: </w:t>
            </w:r>
            <w:r w:rsidRPr="00D00D3A">
              <w:rPr>
                <w:rFonts w:ascii="Times New Roman" w:hAnsi="Times New Roman"/>
                <w:sz w:val="26"/>
                <w:szCs w:val="26"/>
                <w:lang w:val="uz-Cyrl-UZ" w:bidi="en-US"/>
              </w:rPr>
              <w:t>gazeta.uz, spot.uz, qalampir.uz.</w:t>
            </w:r>
          </w:p>
          <w:p w14:paraId="2A3EDFE7" w14:textId="2F6CC40D" w:rsidR="006F2FF8" w:rsidRPr="00D00D3A" w:rsidRDefault="006F2FF8" w:rsidP="007B2002">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Telegram kanallar: </w:t>
            </w:r>
            <w:r w:rsidRPr="00D00D3A">
              <w:rPr>
                <w:rFonts w:ascii="Times New Roman" w:hAnsi="Times New Roman"/>
                <w:sz w:val="26"/>
                <w:szCs w:val="26"/>
                <w:lang w:val="uz-Cyrl-UZ" w:bidi="en-US"/>
              </w:rPr>
              <w:t>Bankir kundaligi, Vto.</w:t>
            </w:r>
          </w:p>
          <w:p w14:paraId="49205E36" w14:textId="7AA9FF49" w:rsidR="006F2FF8" w:rsidRPr="00D00D3A" w:rsidRDefault="006F2FF8" w:rsidP="007B2002">
            <w:pPr>
              <w:spacing w:before="60" w:after="60"/>
              <w:rPr>
                <w:rFonts w:ascii="Times New Roman" w:hAnsi="Times New Roman"/>
                <w:b/>
                <w:sz w:val="26"/>
                <w:szCs w:val="26"/>
                <w:lang w:val="uz-Cyrl-UZ"/>
              </w:rPr>
            </w:pPr>
            <w:r w:rsidRPr="00D00D3A">
              <w:rPr>
                <w:rFonts w:ascii="Times New Roman" w:hAnsi="Times New Roman"/>
                <w:b/>
                <w:sz w:val="26"/>
                <w:szCs w:val="26"/>
                <w:lang w:val="uz-Cyrl-UZ" w:bidi="en-US"/>
              </w:rPr>
              <w:lastRenderedPageBreak/>
              <w:t xml:space="preserve">Gazeta: </w:t>
            </w:r>
            <w:r w:rsidRPr="00D00D3A">
              <w:rPr>
                <w:rFonts w:ascii="Times New Roman" w:hAnsi="Times New Roman"/>
                <w:sz w:val="26"/>
                <w:szCs w:val="26"/>
                <w:lang w:val="uz-Cyrl-UZ" w:bidi="en-US"/>
              </w:rPr>
              <w:t>“Xalq soʻzi”, “Народное слово”, “Qishloq hayoti”, “Bank axborotnomasi”, “Birja”.</w:t>
            </w:r>
          </w:p>
        </w:tc>
      </w:tr>
      <w:tr w:rsidR="006F2FF8" w:rsidRPr="00E92522" w14:paraId="6116A20C" w14:textId="77777777" w:rsidTr="007B2002">
        <w:tc>
          <w:tcPr>
            <w:tcW w:w="596" w:type="dxa"/>
          </w:tcPr>
          <w:p w14:paraId="74372EBD" w14:textId="77777777" w:rsidR="00E92522" w:rsidRDefault="00E92522" w:rsidP="007B2002">
            <w:pPr>
              <w:spacing w:before="60" w:after="60"/>
              <w:jc w:val="center"/>
              <w:rPr>
                <w:rFonts w:ascii="Times New Roman" w:hAnsi="Times New Roman"/>
                <w:sz w:val="26"/>
                <w:szCs w:val="26"/>
                <w:lang w:val="en-US"/>
              </w:rPr>
            </w:pPr>
          </w:p>
          <w:p w14:paraId="7CE890D9" w14:textId="514F8F3E" w:rsidR="006F2FF8" w:rsidRPr="00D00D3A" w:rsidRDefault="006F2FF8" w:rsidP="007B2002">
            <w:pPr>
              <w:spacing w:before="60" w:after="60"/>
              <w:jc w:val="center"/>
              <w:rPr>
                <w:rFonts w:ascii="Times New Roman" w:hAnsi="Times New Roman"/>
                <w:sz w:val="26"/>
                <w:szCs w:val="26"/>
                <w:lang w:val="uz-Cyrl-UZ"/>
              </w:rPr>
            </w:pPr>
            <w:r w:rsidRPr="00D00D3A">
              <w:rPr>
                <w:rFonts w:ascii="Times New Roman" w:hAnsi="Times New Roman"/>
                <w:sz w:val="26"/>
                <w:szCs w:val="26"/>
                <w:lang w:val="en-US"/>
              </w:rPr>
              <w:t>2</w:t>
            </w:r>
            <w:r w:rsidRPr="00D00D3A">
              <w:rPr>
                <w:rFonts w:ascii="Times New Roman" w:hAnsi="Times New Roman"/>
                <w:sz w:val="26"/>
                <w:szCs w:val="26"/>
                <w:lang w:val="uz-Cyrl-UZ"/>
              </w:rPr>
              <w:t>.</w:t>
            </w:r>
          </w:p>
        </w:tc>
        <w:tc>
          <w:tcPr>
            <w:tcW w:w="6066" w:type="dxa"/>
          </w:tcPr>
          <w:p w14:paraId="0109D424" w14:textId="0408F41C" w:rsidR="006F2FF8" w:rsidRPr="00D00D3A" w:rsidRDefault="006F2FF8" w:rsidP="007B2002">
            <w:pPr>
              <w:spacing w:before="60" w:after="60"/>
              <w:jc w:val="both"/>
              <w:rPr>
                <w:rFonts w:ascii="Times New Roman" w:hAnsi="Times New Roman"/>
                <w:sz w:val="26"/>
                <w:szCs w:val="26"/>
                <w:lang w:val="uz-Cyrl-UZ"/>
              </w:rPr>
            </w:pPr>
            <w:r w:rsidRPr="00D00D3A">
              <w:rPr>
                <w:rFonts w:ascii="Times New Roman" w:hAnsi="Times New Roman"/>
                <w:sz w:val="26"/>
                <w:szCs w:val="26"/>
                <w:lang w:val="uz-Cyrl-UZ"/>
              </w:rPr>
              <w:t>Oʻzbekiston Respublikasi Prezidentining xorijiy mamlakatlarga tashriflari (rasmiy, ishchi va davlat) davomida erishilgan natijalar haqida (matbuot anjumani, brifing, taqdimotlar oʻtkazish, infografik maʼlumotlar tayyorlash, rahbarning ommaviy axborot vositalariga intervyu va suhbatlarini tashkil etish orqali) axborot berish</w:t>
            </w:r>
          </w:p>
        </w:tc>
        <w:tc>
          <w:tcPr>
            <w:tcW w:w="2410" w:type="dxa"/>
            <w:vAlign w:val="center"/>
          </w:tcPr>
          <w:p w14:paraId="711C0D91" w14:textId="77777777" w:rsidR="006F2FF8" w:rsidRPr="00D00D3A" w:rsidRDefault="006F2FF8" w:rsidP="007B2002">
            <w:pPr>
              <w:spacing w:before="60" w:after="60"/>
              <w:jc w:val="center"/>
              <w:rPr>
                <w:rFonts w:ascii="Times New Roman" w:hAnsi="Times New Roman"/>
                <w:sz w:val="26"/>
                <w:szCs w:val="26"/>
                <w:lang w:val="uz-Cyrl-UZ"/>
              </w:rPr>
            </w:pPr>
            <w:r w:rsidRPr="00D00D3A">
              <w:rPr>
                <w:rFonts w:ascii="Times New Roman" w:hAnsi="Times New Roman"/>
                <w:sz w:val="26"/>
                <w:szCs w:val="26"/>
                <w:lang w:val="uz-Cyrl-UZ"/>
              </w:rPr>
              <w:t>Safar yakunlari boʻyicha</w:t>
            </w:r>
          </w:p>
        </w:tc>
        <w:tc>
          <w:tcPr>
            <w:tcW w:w="5358" w:type="dxa"/>
          </w:tcPr>
          <w:p w14:paraId="68360486" w14:textId="77777777" w:rsidR="002A1A21" w:rsidRDefault="002A1A21" w:rsidP="002A1A21">
            <w:pPr>
              <w:rPr>
                <w:rFonts w:ascii="Times New Roman" w:hAnsi="Times New Roman"/>
                <w:sz w:val="26"/>
                <w:szCs w:val="26"/>
                <w:lang w:val="uz-Cyrl-UZ"/>
              </w:rPr>
            </w:pPr>
            <w:r w:rsidRPr="00D00D3A">
              <w:rPr>
                <w:rFonts w:ascii="Times New Roman" w:hAnsi="Times New Roman"/>
                <w:b/>
                <w:sz w:val="26"/>
                <w:szCs w:val="26"/>
                <w:lang w:val="uz-Cyrl-UZ" w:bidi="en-US"/>
              </w:rPr>
              <w:t xml:space="preserve">TV: </w:t>
            </w:r>
            <w:r w:rsidRPr="00D00D3A">
              <w:rPr>
                <w:rFonts w:ascii="Times New Roman" w:hAnsi="Times New Roman"/>
                <w:sz w:val="26"/>
                <w:szCs w:val="26"/>
                <w:lang w:val="uz-Cyrl-UZ" w:bidi="en-US"/>
              </w:rPr>
              <w:t>“Oʻzbekiston24”</w:t>
            </w:r>
            <w:r>
              <w:rPr>
                <w:rFonts w:ascii="Times New Roman" w:hAnsi="Times New Roman"/>
                <w:sz w:val="26"/>
                <w:szCs w:val="26"/>
                <w:lang w:val="en-US" w:bidi="en-US"/>
              </w:rPr>
              <w:t xml:space="preserve">, </w:t>
            </w:r>
            <w:r w:rsidRPr="00365528">
              <w:rPr>
                <w:rFonts w:ascii="Times New Roman" w:hAnsi="Times New Roman"/>
                <w:sz w:val="26"/>
                <w:szCs w:val="26"/>
                <w:lang w:val="uz-Cyrl-UZ"/>
              </w:rPr>
              <w:t>UzReportTV</w:t>
            </w:r>
          </w:p>
          <w:p w14:paraId="7B588283"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Radio: </w:t>
            </w:r>
            <w:r w:rsidRPr="00D00D3A">
              <w:rPr>
                <w:rFonts w:ascii="Times New Roman" w:hAnsi="Times New Roman"/>
                <w:sz w:val="26"/>
                <w:szCs w:val="26"/>
                <w:lang w:val="uz-Cyrl-UZ" w:bidi="en-US"/>
              </w:rPr>
              <w:t>“Oʻzbekiston24”, “Oʻzbekiston”, “Yoshlar”, “Mahalla”.</w:t>
            </w:r>
          </w:p>
          <w:p w14:paraId="0D93C2C5"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Sayt: </w:t>
            </w:r>
            <w:r w:rsidRPr="00D00D3A">
              <w:rPr>
                <w:rFonts w:ascii="Times New Roman" w:hAnsi="Times New Roman"/>
                <w:sz w:val="26"/>
                <w:szCs w:val="26"/>
                <w:lang w:val="uz-Cyrl-UZ" w:bidi="en-US"/>
              </w:rPr>
              <w:t>gazeta.uz, spot.uz, qalampir.uz.</w:t>
            </w:r>
          </w:p>
          <w:p w14:paraId="78A3B7AF"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Telegram kanallar: </w:t>
            </w:r>
            <w:r w:rsidRPr="00D00D3A">
              <w:rPr>
                <w:rFonts w:ascii="Times New Roman" w:hAnsi="Times New Roman"/>
                <w:sz w:val="26"/>
                <w:szCs w:val="26"/>
                <w:lang w:val="uz-Cyrl-UZ" w:bidi="en-US"/>
              </w:rPr>
              <w:t>Bankir kundaligi, Vto.</w:t>
            </w:r>
          </w:p>
          <w:p w14:paraId="1BE2A668" w14:textId="3BCAB6A6" w:rsidR="006F2FF8" w:rsidRPr="00D00D3A" w:rsidRDefault="002A1A21" w:rsidP="002A1A21">
            <w:pPr>
              <w:spacing w:before="60" w:after="60"/>
              <w:rPr>
                <w:rFonts w:ascii="Times New Roman" w:hAnsi="Times New Roman"/>
                <w:b/>
                <w:sz w:val="26"/>
                <w:szCs w:val="26"/>
                <w:lang w:val="uz-Cyrl-UZ"/>
              </w:rPr>
            </w:pPr>
            <w:r w:rsidRPr="00D00D3A">
              <w:rPr>
                <w:rFonts w:ascii="Times New Roman" w:hAnsi="Times New Roman"/>
                <w:b/>
                <w:sz w:val="26"/>
                <w:szCs w:val="26"/>
                <w:lang w:val="uz-Cyrl-UZ" w:bidi="en-US"/>
              </w:rPr>
              <w:t xml:space="preserve">Gazeta: </w:t>
            </w:r>
            <w:r w:rsidRPr="00D00D3A">
              <w:rPr>
                <w:rFonts w:ascii="Times New Roman" w:hAnsi="Times New Roman"/>
                <w:sz w:val="26"/>
                <w:szCs w:val="26"/>
                <w:lang w:val="uz-Cyrl-UZ" w:bidi="en-US"/>
              </w:rPr>
              <w:t>“Xalq soʻzi”, “Народное слово”, “Qishloq hayoti”, “Bank axborotnomasi”, “Birja”.</w:t>
            </w:r>
          </w:p>
        </w:tc>
      </w:tr>
      <w:tr w:rsidR="006F2FF8" w:rsidRPr="00E92522" w14:paraId="001CDD17" w14:textId="77777777" w:rsidTr="007B2002">
        <w:tc>
          <w:tcPr>
            <w:tcW w:w="14430" w:type="dxa"/>
            <w:gridSpan w:val="4"/>
          </w:tcPr>
          <w:p w14:paraId="3C537E07" w14:textId="77777777" w:rsidR="006F2FF8" w:rsidRPr="00D00D3A" w:rsidRDefault="006F2FF8" w:rsidP="007B2002">
            <w:pPr>
              <w:spacing w:before="60" w:after="60"/>
              <w:jc w:val="center"/>
              <w:rPr>
                <w:rFonts w:ascii="Times New Roman" w:hAnsi="Times New Roman"/>
                <w:b/>
                <w:sz w:val="26"/>
                <w:szCs w:val="26"/>
                <w:lang w:val="uz-Cyrl-UZ"/>
              </w:rPr>
            </w:pPr>
          </w:p>
          <w:p w14:paraId="6A1699F3" w14:textId="77777777" w:rsidR="006F2FF8" w:rsidRPr="00D00D3A" w:rsidRDefault="006F2FF8" w:rsidP="007B2002">
            <w:pPr>
              <w:spacing w:before="60" w:after="60"/>
              <w:jc w:val="center"/>
              <w:rPr>
                <w:rFonts w:ascii="Times New Roman" w:hAnsi="Times New Roman"/>
                <w:b/>
                <w:sz w:val="26"/>
                <w:szCs w:val="26"/>
                <w:lang w:val="uz-Cyrl-UZ"/>
              </w:rPr>
            </w:pPr>
            <w:r w:rsidRPr="00D00D3A">
              <w:rPr>
                <w:rFonts w:ascii="Times New Roman" w:hAnsi="Times New Roman"/>
                <w:b/>
                <w:sz w:val="26"/>
                <w:szCs w:val="26"/>
                <w:lang w:val="uz-Cyrl-UZ"/>
              </w:rPr>
              <w:t>II. Tashkilot faoliyati yuzasidan Oʻzbekiston Respublikasi Prezidenti va Hukumati tomonidan qabul qilingan normativ-huquqiy hujjatlarda belgilangan vazifalarning amaldagi ijrosiga doir press-tadbirlar (matbuot anjumani, brifing, konferensiya, press-turlar va boshqalar)</w:t>
            </w:r>
          </w:p>
        </w:tc>
      </w:tr>
      <w:tr w:rsidR="006F2FF8" w:rsidRPr="00E92522" w14:paraId="3C4EC96B" w14:textId="77777777" w:rsidTr="007B2002">
        <w:tc>
          <w:tcPr>
            <w:tcW w:w="596" w:type="dxa"/>
          </w:tcPr>
          <w:p w14:paraId="1DE3F45A" w14:textId="77777777" w:rsidR="00E92522" w:rsidRDefault="00E92522" w:rsidP="007B2002">
            <w:pPr>
              <w:spacing w:before="60" w:after="60"/>
              <w:jc w:val="center"/>
              <w:rPr>
                <w:rFonts w:ascii="Times New Roman" w:hAnsi="Times New Roman"/>
                <w:sz w:val="26"/>
                <w:szCs w:val="26"/>
                <w:lang w:val="en-US"/>
              </w:rPr>
            </w:pPr>
          </w:p>
          <w:p w14:paraId="6E5A7EB7" w14:textId="7636583C" w:rsidR="006F2FF8" w:rsidRPr="00D00D3A" w:rsidRDefault="006F2FF8" w:rsidP="007B2002">
            <w:pPr>
              <w:spacing w:before="60" w:after="60"/>
              <w:jc w:val="center"/>
              <w:rPr>
                <w:rFonts w:ascii="Times New Roman" w:hAnsi="Times New Roman"/>
                <w:sz w:val="26"/>
                <w:szCs w:val="26"/>
                <w:lang w:val="uz-Cyrl-UZ"/>
              </w:rPr>
            </w:pPr>
            <w:r w:rsidRPr="00D00D3A">
              <w:rPr>
                <w:rFonts w:ascii="Times New Roman" w:hAnsi="Times New Roman"/>
                <w:sz w:val="26"/>
                <w:szCs w:val="26"/>
                <w:lang w:val="en-US"/>
              </w:rPr>
              <w:t>3</w:t>
            </w:r>
            <w:r w:rsidRPr="00D00D3A">
              <w:rPr>
                <w:rFonts w:ascii="Times New Roman" w:hAnsi="Times New Roman"/>
                <w:sz w:val="26"/>
                <w:szCs w:val="26"/>
                <w:lang w:val="uz-Cyrl-UZ"/>
              </w:rPr>
              <w:t>.</w:t>
            </w:r>
          </w:p>
        </w:tc>
        <w:tc>
          <w:tcPr>
            <w:tcW w:w="6066" w:type="dxa"/>
          </w:tcPr>
          <w:p w14:paraId="6AE39251" w14:textId="1079D51F" w:rsidR="006F2FF8" w:rsidRPr="00D00D3A" w:rsidRDefault="00627224" w:rsidP="007B2002">
            <w:pPr>
              <w:spacing w:before="60" w:after="60"/>
              <w:rPr>
                <w:rFonts w:ascii="Times New Roman" w:hAnsi="Times New Roman"/>
                <w:sz w:val="26"/>
                <w:szCs w:val="26"/>
                <w:lang w:val="uz-Cyrl-UZ" w:bidi="en-US"/>
              </w:rPr>
            </w:pPr>
            <w:r w:rsidRPr="00D00D3A">
              <w:rPr>
                <w:rFonts w:ascii="Times New Roman" w:hAnsi="Times New Roman"/>
                <w:sz w:val="26"/>
                <w:szCs w:val="26"/>
                <w:lang w:val="uz-Cyrl-UZ" w:bidi="en-US"/>
              </w:rPr>
              <w:t xml:space="preserve">Bank tomonidan </w:t>
            </w:r>
            <w:r w:rsidRPr="00627224">
              <w:rPr>
                <w:rFonts w:ascii="Times New Roman" w:hAnsi="Times New Roman"/>
                <w:sz w:val="26"/>
                <w:szCs w:val="26"/>
                <w:lang w:val="uz-Cyrl-UZ" w:bidi="en-US"/>
              </w:rPr>
              <w:t xml:space="preserve">kichik biznes va xususiy tadbirkorlikni </w:t>
            </w:r>
            <w:r w:rsidRPr="00D00D3A">
              <w:rPr>
                <w:rFonts w:ascii="Times New Roman" w:hAnsi="Times New Roman"/>
                <w:sz w:val="26"/>
                <w:szCs w:val="26"/>
                <w:lang w:val="uz-Cyrl-UZ" w:bidi="en-US"/>
              </w:rPr>
              <w:t xml:space="preserve">qoʻllab-quvvatlash borasida amalga oshirilayotgan ishlar bilan OAV xodimlarini tanishtirish maqsadida </w:t>
            </w:r>
            <w:r w:rsidRPr="00627224">
              <w:rPr>
                <w:rFonts w:ascii="Times New Roman" w:hAnsi="Times New Roman"/>
                <w:bCs/>
                <w:sz w:val="26"/>
                <w:szCs w:val="26"/>
                <w:lang w:val="uz-Cyrl-UZ"/>
              </w:rPr>
              <w:t>Toshkent shahri</w:t>
            </w:r>
            <w:r w:rsidRPr="00D00D3A">
              <w:rPr>
                <w:rFonts w:ascii="Times New Roman" w:hAnsi="Times New Roman"/>
                <w:sz w:val="26"/>
                <w:szCs w:val="26"/>
                <w:lang w:val="uz-Cyrl-UZ" w:bidi="en-US"/>
              </w:rPr>
              <w:t xml:space="preserve">da </w:t>
            </w:r>
            <w:r w:rsidRPr="00D00D3A">
              <w:rPr>
                <w:rFonts w:ascii="Times New Roman" w:hAnsi="Times New Roman"/>
                <w:b/>
                <w:sz w:val="26"/>
                <w:szCs w:val="26"/>
                <w:lang w:val="uz-Cyrl-UZ" w:bidi="en-US"/>
              </w:rPr>
              <w:t>press-tur</w:t>
            </w:r>
            <w:r w:rsidRPr="00D00D3A">
              <w:rPr>
                <w:rFonts w:ascii="Times New Roman" w:hAnsi="Times New Roman"/>
                <w:sz w:val="26"/>
                <w:szCs w:val="26"/>
                <w:lang w:val="uz-Cyrl-UZ" w:bidi="en-US"/>
              </w:rPr>
              <w:t xml:space="preserve"> oʻtkazish</w:t>
            </w:r>
          </w:p>
          <w:p w14:paraId="37711FEB" w14:textId="77777777" w:rsidR="006F2FF8" w:rsidRPr="00D00D3A" w:rsidRDefault="006F2FF8" w:rsidP="007B2002">
            <w:pPr>
              <w:spacing w:before="60" w:after="60"/>
              <w:rPr>
                <w:rFonts w:ascii="Times New Roman" w:hAnsi="Times New Roman"/>
                <w:sz w:val="26"/>
                <w:szCs w:val="26"/>
                <w:lang w:val="uz-Cyrl-UZ" w:bidi="en-US"/>
              </w:rPr>
            </w:pPr>
          </w:p>
        </w:tc>
        <w:tc>
          <w:tcPr>
            <w:tcW w:w="2410" w:type="dxa"/>
            <w:vAlign w:val="center"/>
          </w:tcPr>
          <w:p w14:paraId="09E242D5" w14:textId="0B99931D" w:rsidR="006F2FF8" w:rsidRPr="00D00D3A" w:rsidRDefault="006F2FF8" w:rsidP="007B2002">
            <w:pPr>
              <w:jc w:val="center"/>
              <w:rPr>
                <w:rFonts w:ascii="Times New Roman" w:hAnsi="Times New Roman"/>
                <w:bCs/>
                <w:sz w:val="26"/>
                <w:szCs w:val="26"/>
                <w:lang w:val="en-US"/>
              </w:rPr>
            </w:pPr>
            <w:r w:rsidRPr="00D00D3A">
              <w:rPr>
                <w:rFonts w:ascii="Times New Roman" w:hAnsi="Times New Roman"/>
                <w:bCs/>
                <w:sz w:val="26"/>
                <w:szCs w:val="26"/>
                <w:lang w:val="uz-Cyrl-UZ"/>
              </w:rPr>
              <w:t xml:space="preserve"> </w:t>
            </w:r>
            <w:r w:rsidR="00627224">
              <w:rPr>
                <w:rFonts w:ascii="Times New Roman" w:hAnsi="Times New Roman"/>
                <w:bCs/>
                <w:sz w:val="26"/>
                <w:szCs w:val="26"/>
                <w:lang w:val="uz-Cyrl-UZ"/>
              </w:rPr>
              <w:t>24.10.</w:t>
            </w:r>
            <w:r w:rsidRPr="00D00D3A">
              <w:rPr>
                <w:rFonts w:ascii="Times New Roman" w:hAnsi="Times New Roman"/>
                <w:bCs/>
                <w:sz w:val="26"/>
                <w:szCs w:val="26"/>
                <w:lang w:val="uz-Cyrl-UZ"/>
              </w:rPr>
              <w:t>2023</w:t>
            </w:r>
          </w:p>
          <w:p w14:paraId="482A8B4B" w14:textId="5F329C69" w:rsidR="006F2FF8" w:rsidRPr="00D00D3A" w:rsidRDefault="006F2FF8" w:rsidP="007B2002">
            <w:pPr>
              <w:spacing w:before="60" w:after="60"/>
              <w:jc w:val="center"/>
              <w:rPr>
                <w:rFonts w:ascii="Times New Roman" w:hAnsi="Times New Roman"/>
                <w:sz w:val="26"/>
                <w:szCs w:val="26"/>
                <w:lang w:val="uz-Latn-UZ" w:bidi="en-US"/>
              </w:rPr>
            </w:pPr>
          </w:p>
        </w:tc>
        <w:tc>
          <w:tcPr>
            <w:tcW w:w="5358" w:type="dxa"/>
          </w:tcPr>
          <w:p w14:paraId="77CCBF62" w14:textId="77777777" w:rsidR="002A1A21" w:rsidRDefault="002A1A21" w:rsidP="002A1A21">
            <w:pPr>
              <w:rPr>
                <w:rFonts w:ascii="Times New Roman" w:hAnsi="Times New Roman"/>
                <w:sz w:val="26"/>
                <w:szCs w:val="26"/>
                <w:lang w:val="uz-Cyrl-UZ"/>
              </w:rPr>
            </w:pPr>
            <w:r w:rsidRPr="00D00D3A">
              <w:rPr>
                <w:rFonts w:ascii="Times New Roman" w:hAnsi="Times New Roman"/>
                <w:b/>
                <w:sz w:val="26"/>
                <w:szCs w:val="26"/>
                <w:lang w:val="uz-Cyrl-UZ" w:bidi="en-US"/>
              </w:rPr>
              <w:t xml:space="preserve">TV: </w:t>
            </w:r>
            <w:r w:rsidRPr="00D00D3A">
              <w:rPr>
                <w:rFonts w:ascii="Times New Roman" w:hAnsi="Times New Roman"/>
                <w:sz w:val="26"/>
                <w:szCs w:val="26"/>
                <w:lang w:val="uz-Cyrl-UZ" w:bidi="en-US"/>
              </w:rPr>
              <w:t>“Oʻzbekiston24”</w:t>
            </w:r>
            <w:r>
              <w:rPr>
                <w:rFonts w:ascii="Times New Roman" w:hAnsi="Times New Roman"/>
                <w:sz w:val="26"/>
                <w:szCs w:val="26"/>
                <w:lang w:val="en-US" w:bidi="en-US"/>
              </w:rPr>
              <w:t xml:space="preserve">, </w:t>
            </w:r>
            <w:r w:rsidRPr="00365528">
              <w:rPr>
                <w:rFonts w:ascii="Times New Roman" w:hAnsi="Times New Roman"/>
                <w:sz w:val="26"/>
                <w:szCs w:val="26"/>
                <w:lang w:val="uz-Cyrl-UZ"/>
              </w:rPr>
              <w:t>UzReportTV</w:t>
            </w:r>
          </w:p>
          <w:p w14:paraId="04D710B6"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Radio: </w:t>
            </w:r>
            <w:r w:rsidRPr="00D00D3A">
              <w:rPr>
                <w:rFonts w:ascii="Times New Roman" w:hAnsi="Times New Roman"/>
                <w:sz w:val="26"/>
                <w:szCs w:val="26"/>
                <w:lang w:val="uz-Cyrl-UZ" w:bidi="en-US"/>
              </w:rPr>
              <w:t>“Oʻzbekiston24”, “Oʻzbekiston”, “Yoshlar”, “Mahalla”.</w:t>
            </w:r>
          </w:p>
          <w:p w14:paraId="49A8BE34"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Sayt: </w:t>
            </w:r>
            <w:r w:rsidRPr="00D00D3A">
              <w:rPr>
                <w:rFonts w:ascii="Times New Roman" w:hAnsi="Times New Roman"/>
                <w:sz w:val="26"/>
                <w:szCs w:val="26"/>
                <w:lang w:val="uz-Cyrl-UZ" w:bidi="en-US"/>
              </w:rPr>
              <w:t>gazeta.uz, spot.uz, qalampir.uz.</w:t>
            </w:r>
          </w:p>
          <w:p w14:paraId="6995B18C"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Telegram kanallar: </w:t>
            </w:r>
            <w:r w:rsidRPr="00D00D3A">
              <w:rPr>
                <w:rFonts w:ascii="Times New Roman" w:hAnsi="Times New Roman"/>
                <w:sz w:val="26"/>
                <w:szCs w:val="26"/>
                <w:lang w:val="uz-Cyrl-UZ" w:bidi="en-US"/>
              </w:rPr>
              <w:t>Bankir kundaligi, Vto.</w:t>
            </w:r>
          </w:p>
          <w:p w14:paraId="4498FDD6" w14:textId="2EC92DD7" w:rsidR="006F2FF8"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lastRenderedPageBreak/>
              <w:t xml:space="preserve">Gazeta: </w:t>
            </w:r>
            <w:r w:rsidRPr="00D00D3A">
              <w:rPr>
                <w:rFonts w:ascii="Times New Roman" w:hAnsi="Times New Roman"/>
                <w:sz w:val="26"/>
                <w:szCs w:val="26"/>
                <w:lang w:val="uz-Cyrl-UZ" w:bidi="en-US"/>
              </w:rPr>
              <w:t>“Xalq soʻzi”, “Народное слово”, “Qishloq hayoti”, “Bank axborotnomasi”, “Birja”.</w:t>
            </w:r>
          </w:p>
        </w:tc>
      </w:tr>
      <w:tr w:rsidR="006F2FF8" w:rsidRPr="00E92522" w14:paraId="4401B79D" w14:textId="77777777" w:rsidTr="007B2002">
        <w:tc>
          <w:tcPr>
            <w:tcW w:w="596" w:type="dxa"/>
          </w:tcPr>
          <w:p w14:paraId="2A647927" w14:textId="77777777" w:rsidR="00E92522" w:rsidRDefault="00E92522" w:rsidP="007B2002">
            <w:pPr>
              <w:spacing w:before="60" w:after="60"/>
              <w:jc w:val="center"/>
              <w:rPr>
                <w:rFonts w:ascii="Times New Roman" w:hAnsi="Times New Roman"/>
                <w:sz w:val="26"/>
                <w:szCs w:val="26"/>
                <w:lang w:val="en-US"/>
              </w:rPr>
            </w:pPr>
          </w:p>
          <w:p w14:paraId="3591DD12" w14:textId="4D21F297" w:rsidR="006F2FF8" w:rsidRPr="00D00D3A" w:rsidRDefault="006F2FF8" w:rsidP="007B2002">
            <w:pPr>
              <w:spacing w:before="60" w:after="60"/>
              <w:jc w:val="center"/>
              <w:rPr>
                <w:rFonts w:ascii="Times New Roman" w:hAnsi="Times New Roman"/>
                <w:sz w:val="26"/>
                <w:szCs w:val="26"/>
                <w:lang w:val="uz-Cyrl-UZ"/>
              </w:rPr>
            </w:pPr>
            <w:r w:rsidRPr="00D00D3A">
              <w:rPr>
                <w:rFonts w:ascii="Times New Roman" w:hAnsi="Times New Roman"/>
                <w:sz w:val="26"/>
                <w:szCs w:val="26"/>
                <w:lang w:val="en-US"/>
              </w:rPr>
              <w:t>4</w:t>
            </w:r>
            <w:r w:rsidRPr="00D00D3A">
              <w:rPr>
                <w:rFonts w:ascii="Times New Roman" w:hAnsi="Times New Roman"/>
                <w:sz w:val="26"/>
                <w:szCs w:val="26"/>
                <w:lang w:val="uz-Cyrl-UZ"/>
              </w:rPr>
              <w:t>.</w:t>
            </w:r>
          </w:p>
        </w:tc>
        <w:tc>
          <w:tcPr>
            <w:tcW w:w="6066" w:type="dxa"/>
          </w:tcPr>
          <w:p w14:paraId="37DAD527" w14:textId="0E97502E" w:rsidR="00187B9D" w:rsidRPr="00E92522" w:rsidRDefault="00E92522" w:rsidP="007B2002">
            <w:pPr>
              <w:spacing w:before="60" w:after="60"/>
              <w:rPr>
                <w:rFonts w:ascii="Times New Roman" w:hAnsi="Times New Roman"/>
                <w:sz w:val="26"/>
                <w:szCs w:val="26"/>
                <w:highlight w:val="yellow"/>
                <w:lang w:val="uz-Cyrl-UZ" w:bidi="en-US"/>
              </w:rPr>
            </w:pPr>
            <w:r w:rsidRPr="00E92522">
              <w:rPr>
                <w:rFonts w:ascii="Times New Roman" w:hAnsi="Times New Roman"/>
                <w:sz w:val="26"/>
                <w:szCs w:val="26"/>
                <w:lang w:val="uz-Cyrl-UZ"/>
              </w:rPr>
              <w:t xml:space="preserve">Qurilish materiallari sanoatida eksport amaliyotlari holatiga bagʻishlangan </w:t>
            </w:r>
            <w:r w:rsidRPr="00E92522">
              <w:rPr>
                <w:rFonts w:ascii="Times New Roman" w:hAnsi="Times New Roman"/>
                <w:b/>
                <w:bCs/>
                <w:sz w:val="26"/>
                <w:szCs w:val="26"/>
                <w:lang w:val="uz-Cyrl-UZ"/>
              </w:rPr>
              <w:t>brifing</w:t>
            </w:r>
            <w:r w:rsidRPr="00E92522">
              <w:rPr>
                <w:rFonts w:ascii="Times New Roman" w:hAnsi="Times New Roman"/>
                <w:sz w:val="26"/>
                <w:szCs w:val="26"/>
                <w:lang w:val="uz-Cyrl-UZ"/>
              </w:rPr>
              <w:t xml:space="preserve"> oʻtkazish</w:t>
            </w:r>
          </w:p>
        </w:tc>
        <w:tc>
          <w:tcPr>
            <w:tcW w:w="2410" w:type="dxa"/>
          </w:tcPr>
          <w:p w14:paraId="61301C4C" w14:textId="77777777" w:rsidR="006F2FF8" w:rsidRPr="00187B9D" w:rsidRDefault="006F2FF8" w:rsidP="007B2002">
            <w:pPr>
              <w:spacing w:before="60" w:after="60"/>
              <w:jc w:val="center"/>
              <w:rPr>
                <w:rFonts w:ascii="Times New Roman" w:hAnsi="Times New Roman"/>
                <w:sz w:val="26"/>
                <w:szCs w:val="26"/>
                <w:highlight w:val="yellow"/>
                <w:lang w:val="uz-Cyrl-UZ" w:bidi="en-US"/>
              </w:rPr>
            </w:pPr>
          </w:p>
          <w:p w14:paraId="0A1D7F26" w14:textId="77777777" w:rsidR="00E92522" w:rsidRDefault="00E92522" w:rsidP="007B2002">
            <w:pPr>
              <w:jc w:val="center"/>
              <w:rPr>
                <w:rFonts w:ascii="Times New Roman" w:hAnsi="Times New Roman"/>
                <w:bCs/>
                <w:sz w:val="26"/>
                <w:szCs w:val="26"/>
                <w:lang w:val="uz-Cyrl-UZ"/>
              </w:rPr>
            </w:pPr>
          </w:p>
          <w:p w14:paraId="0DBA755E" w14:textId="021210DC" w:rsidR="006F2FF8" w:rsidRPr="00E92522" w:rsidRDefault="00E92522" w:rsidP="007B2002">
            <w:pPr>
              <w:jc w:val="center"/>
              <w:rPr>
                <w:rFonts w:ascii="Times New Roman" w:hAnsi="Times New Roman"/>
                <w:bCs/>
                <w:sz w:val="26"/>
                <w:szCs w:val="26"/>
                <w:lang w:val="en-US"/>
              </w:rPr>
            </w:pPr>
            <w:r w:rsidRPr="00E92522">
              <w:rPr>
                <w:rFonts w:ascii="Times New Roman" w:hAnsi="Times New Roman"/>
                <w:bCs/>
                <w:sz w:val="26"/>
                <w:szCs w:val="26"/>
                <w:lang w:val="uz-Cyrl-UZ"/>
              </w:rPr>
              <w:t>20.11.2023</w:t>
            </w:r>
          </w:p>
          <w:p w14:paraId="45353DE3" w14:textId="527874F3" w:rsidR="006F2FF8" w:rsidRPr="00187B9D" w:rsidRDefault="006F2FF8" w:rsidP="007B2002">
            <w:pPr>
              <w:spacing w:before="60" w:after="60"/>
              <w:jc w:val="center"/>
              <w:rPr>
                <w:rFonts w:ascii="Times New Roman" w:hAnsi="Times New Roman"/>
                <w:sz w:val="26"/>
                <w:szCs w:val="26"/>
                <w:highlight w:val="yellow"/>
                <w:lang w:val="en-US" w:bidi="en-US"/>
              </w:rPr>
            </w:pPr>
          </w:p>
        </w:tc>
        <w:tc>
          <w:tcPr>
            <w:tcW w:w="5358" w:type="dxa"/>
          </w:tcPr>
          <w:p w14:paraId="7BBD2BB3" w14:textId="77777777" w:rsidR="002A1A21" w:rsidRDefault="002A1A21" w:rsidP="002A1A21">
            <w:pPr>
              <w:rPr>
                <w:rFonts w:ascii="Times New Roman" w:hAnsi="Times New Roman"/>
                <w:sz w:val="26"/>
                <w:szCs w:val="26"/>
                <w:lang w:val="uz-Cyrl-UZ"/>
              </w:rPr>
            </w:pPr>
            <w:r w:rsidRPr="00D00D3A">
              <w:rPr>
                <w:rFonts w:ascii="Times New Roman" w:hAnsi="Times New Roman"/>
                <w:b/>
                <w:sz w:val="26"/>
                <w:szCs w:val="26"/>
                <w:lang w:val="uz-Cyrl-UZ" w:bidi="en-US"/>
              </w:rPr>
              <w:t xml:space="preserve">TV: </w:t>
            </w:r>
            <w:r w:rsidRPr="00D00D3A">
              <w:rPr>
                <w:rFonts w:ascii="Times New Roman" w:hAnsi="Times New Roman"/>
                <w:sz w:val="26"/>
                <w:szCs w:val="26"/>
                <w:lang w:val="uz-Cyrl-UZ" w:bidi="en-US"/>
              </w:rPr>
              <w:t>“Oʻzbekiston24”</w:t>
            </w:r>
            <w:r>
              <w:rPr>
                <w:rFonts w:ascii="Times New Roman" w:hAnsi="Times New Roman"/>
                <w:sz w:val="26"/>
                <w:szCs w:val="26"/>
                <w:lang w:val="en-US" w:bidi="en-US"/>
              </w:rPr>
              <w:t xml:space="preserve">, </w:t>
            </w:r>
            <w:r w:rsidRPr="00365528">
              <w:rPr>
                <w:rFonts w:ascii="Times New Roman" w:hAnsi="Times New Roman"/>
                <w:sz w:val="26"/>
                <w:szCs w:val="26"/>
                <w:lang w:val="uz-Cyrl-UZ"/>
              </w:rPr>
              <w:t>UzReportTV</w:t>
            </w:r>
          </w:p>
          <w:p w14:paraId="23427D05"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Radio: </w:t>
            </w:r>
            <w:r w:rsidRPr="00D00D3A">
              <w:rPr>
                <w:rFonts w:ascii="Times New Roman" w:hAnsi="Times New Roman"/>
                <w:sz w:val="26"/>
                <w:szCs w:val="26"/>
                <w:lang w:val="uz-Cyrl-UZ" w:bidi="en-US"/>
              </w:rPr>
              <w:t>“Oʻzbekiston24”, “Oʻzbekiston”, “Yoshlar”, “Mahalla”.</w:t>
            </w:r>
          </w:p>
          <w:p w14:paraId="48C3008F"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Sayt: </w:t>
            </w:r>
            <w:r w:rsidRPr="00D00D3A">
              <w:rPr>
                <w:rFonts w:ascii="Times New Roman" w:hAnsi="Times New Roman"/>
                <w:sz w:val="26"/>
                <w:szCs w:val="26"/>
                <w:lang w:val="uz-Cyrl-UZ" w:bidi="en-US"/>
              </w:rPr>
              <w:t>gazeta.uz, spot.uz, qalampir.uz.</w:t>
            </w:r>
          </w:p>
          <w:p w14:paraId="57571D09" w14:textId="2566EA9E" w:rsidR="006F2FF8" w:rsidRPr="00D00D3A" w:rsidRDefault="002A1A21" w:rsidP="002A1A21">
            <w:pPr>
              <w:rPr>
                <w:rFonts w:ascii="Times New Roman" w:hAnsi="Times New Roman"/>
                <w:b/>
                <w:sz w:val="26"/>
                <w:szCs w:val="26"/>
                <w:lang w:val="uz-Cyrl-UZ" w:bidi="en-US"/>
              </w:rPr>
            </w:pPr>
            <w:r w:rsidRPr="00D00D3A">
              <w:rPr>
                <w:rFonts w:ascii="Times New Roman" w:hAnsi="Times New Roman"/>
                <w:b/>
                <w:sz w:val="26"/>
                <w:szCs w:val="26"/>
                <w:lang w:val="uz-Cyrl-UZ" w:bidi="en-US"/>
              </w:rPr>
              <w:t xml:space="preserve">Gazeta: </w:t>
            </w:r>
            <w:r w:rsidRPr="00D00D3A">
              <w:rPr>
                <w:rFonts w:ascii="Times New Roman" w:hAnsi="Times New Roman"/>
                <w:sz w:val="26"/>
                <w:szCs w:val="26"/>
                <w:lang w:val="uz-Cyrl-UZ" w:bidi="en-US"/>
              </w:rPr>
              <w:t>“Xalq soʻzi”, “Народное слово”, “Qishloq hayoti”, “Bank axborotnomasi”</w:t>
            </w:r>
            <w:r w:rsidR="00E92522">
              <w:rPr>
                <w:rFonts w:ascii="Times New Roman" w:hAnsi="Times New Roman"/>
                <w:sz w:val="26"/>
                <w:szCs w:val="26"/>
                <w:lang w:val="uz-Cyrl-UZ" w:bidi="en-US"/>
              </w:rPr>
              <w:t>.</w:t>
            </w:r>
          </w:p>
        </w:tc>
      </w:tr>
      <w:tr w:rsidR="006F2FF8" w:rsidRPr="00E92522" w14:paraId="75FFA36D" w14:textId="77777777" w:rsidTr="007B2002">
        <w:tc>
          <w:tcPr>
            <w:tcW w:w="596" w:type="dxa"/>
          </w:tcPr>
          <w:p w14:paraId="3002961B" w14:textId="77777777" w:rsidR="00E92522" w:rsidRDefault="00E92522" w:rsidP="007B2002">
            <w:pPr>
              <w:spacing w:before="60" w:after="60"/>
              <w:jc w:val="center"/>
              <w:rPr>
                <w:rFonts w:ascii="Times New Roman" w:hAnsi="Times New Roman"/>
                <w:sz w:val="26"/>
                <w:szCs w:val="26"/>
                <w:lang w:val="en-US"/>
              </w:rPr>
            </w:pPr>
          </w:p>
          <w:p w14:paraId="10EDD79B" w14:textId="2702C314" w:rsidR="006F2FF8" w:rsidRPr="00D00D3A" w:rsidRDefault="006F2FF8" w:rsidP="007B2002">
            <w:pPr>
              <w:spacing w:before="60" w:after="60"/>
              <w:jc w:val="center"/>
              <w:rPr>
                <w:rFonts w:ascii="Times New Roman" w:hAnsi="Times New Roman"/>
                <w:sz w:val="26"/>
                <w:szCs w:val="26"/>
                <w:lang w:val="en-US"/>
              </w:rPr>
            </w:pPr>
            <w:r w:rsidRPr="00D00D3A">
              <w:rPr>
                <w:rFonts w:ascii="Times New Roman" w:hAnsi="Times New Roman"/>
                <w:sz w:val="26"/>
                <w:szCs w:val="26"/>
                <w:lang w:val="en-US"/>
              </w:rPr>
              <w:t>5.</w:t>
            </w:r>
          </w:p>
        </w:tc>
        <w:tc>
          <w:tcPr>
            <w:tcW w:w="6066" w:type="dxa"/>
          </w:tcPr>
          <w:p w14:paraId="0F75196C" w14:textId="6E455A5B" w:rsidR="006F2FF8" w:rsidRPr="00D00D3A" w:rsidRDefault="00627224" w:rsidP="007B2002">
            <w:pPr>
              <w:spacing w:before="60" w:after="60"/>
              <w:rPr>
                <w:rFonts w:ascii="Times New Roman" w:hAnsi="Times New Roman"/>
                <w:sz w:val="26"/>
                <w:szCs w:val="26"/>
                <w:lang w:val="uz-Cyrl-UZ" w:bidi="en-US"/>
              </w:rPr>
            </w:pPr>
            <w:r w:rsidRPr="00D00D3A">
              <w:rPr>
                <w:rFonts w:ascii="Times New Roman" w:hAnsi="Times New Roman"/>
                <w:sz w:val="26"/>
                <w:szCs w:val="26"/>
                <w:lang w:val="uz-Cyrl-UZ" w:bidi="en-US"/>
              </w:rPr>
              <w:t xml:space="preserve">“Yangi Oʻzbekiston – raqobatbardosh mahsulotlar yurti” dasturi asosida Bank tomonidan amalga oshirilayotgan ishlarning hududlardagi holati bilan OAV xodimlarini tanishtirish maqsadida </w:t>
            </w:r>
            <w:r w:rsidRPr="00E92522">
              <w:rPr>
                <w:rFonts w:ascii="Times New Roman" w:hAnsi="Times New Roman"/>
                <w:sz w:val="26"/>
                <w:szCs w:val="26"/>
                <w:lang w:val="uz-Cyrl-UZ"/>
              </w:rPr>
              <w:t>Toshkent</w:t>
            </w:r>
            <w:r w:rsidR="006F2FF8" w:rsidRPr="00D00D3A">
              <w:rPr>
                <w:rFonts w:ascii="Times New Roman" w:hAnsi="Times New Roman"/>
                <w:bCs/>
                <w:sz w:val="26"/>
                <w:szCs w:val="26"/>
                <w:lang w:val="uz-Cyrl-UZ"/>
              </w:rPr>
              <w:t xml:space="preserve"> viloyati</w:t>
            </w:r>
            <w:r w:rsidR="006F2FF8" w:rsidRPr="00D00D3A">
              <w:rPr>
                <w:rFonts w:ascii="Times New Roman" w:hAnsi="Times New Roman"/>
                <w:sz w:val="26"/>
                <w:szCs w:val="26"/>
                <w:lang w:val="uz-Cyrl-UZ" w:bidi="en-US"/>
              </w:rPr>
              <w:t>da</w:t>
            </w:r>
            <w:r w:rsidR="006F2FF8" w:rsidRPr="00D00D3A">
              <w:rPr>
                <w:rFonts w:ascii="Times New Roman" w:hAnsi="Times New Roman"/>
                <w:b/>
                <w:sz w:val="26"/>
                <w:szCs w:val="26"/>
                <w:lang w:val="uz-Cyrl-UZ" w:bidi="en-US"/>
              </w:rPr>
              <w:t xml:space="preserve"> press-tur</w:t>
            </w:r>
            <w:r w:rsidR="006F2FF8" w:rsidRPr="00D00D3A">
              <w:rPr>
                <w:rFonts w:ascii="Times New Roman" w:hAnsi="Times New Roman"/>
                <w:sz w:val="26"/>
                <w:szCs w:val="26"/>
                <w:lang w:val="uz-Cyrl-UZ" w:bidi="en-US"/>
              </w:rPr>
              <w:t xml:space="preserve"> oʻtkazish</w:t>
            </w:r>
          </w:p>
          <w:p w14:paraId="1A5CFBFC" w14:textId="77777777" w:rsidR="006F2FF8" w:rsidRPr="00D00D3A" w:rsidRDefault="006F2FF8" w:rsidP="007B2002">
            <w:pPr>
              <w:spacing w:before="60" w:after="60"/>
              <w:rPr>
                <w:rFonts w:ascii="Times New Roman" w:hAnsi="Times New Roman"/>
                <w:sz w:val="26"/>
                <w:szCs w:val="26"/>
                <w:lang w:val="uz-Cyrl-UZ" w:bidi="en-US"/>
              </w:rPr>
            </w:pPr>
          </w:p>
        </w:tc>
        <w:tc>
          <w:tcPr>
            <w:tcW w:w="2410" w:type="dxa"/>
          </w:tcPr>
          <w:p w14:paraId="7C3BAB6A" w14:textId="77777777" w:rsidR="006F2FF8" w:rsidRPr="00D00D3A" w:rsidRDefault="006F2FF8" w:rsidP="007B2002">
            <w:pPr>
              <w:jc w:val="center"/>
              <w:rPr>
                <w:rFonts w:ascii="Times New Roman" w:hAnsi="Times New Roman"/>
                <w:bCs/>
                <w:sz w:val="26"/>
                <w:szCs w:val="26"/>
                <w:lang w:val="uz-Cyrl-UZ"/>
              </w:rPr>
            </w:pPr>
          </w:p>
          <w:p w14:paraId="1C3CB977" w14:textId="77777777" w:rsidR="00627224" w:rsidRDefault="00627224" w:rsidP="007B2002">
            <w:pPr>
              <w:jc w:val="center"/>
              <w:rPr>
                <w:rFonts w:ascii="Times New Roman" w:hAnsi="Times New Roman"/>
                <w:bCs/>
                <w:sz w:val="26"/>
                <w:szCs w:val="26"/>
                <w:lang w:val="uz-Cyrl-UZ"/>
              </w:rPr>
            </w:pPr>
          </w:p>
          <w:p w14:paraId="1A5CA9F3" w14:textId="1A55C719" w:rsidR="006F2FF8" w:rsidRPr="00D00D3A" w:rsidRDefault="00627224" w:rsidP="00627224">
            <w:pPr>
              <w:jc w:val="center"/>
              <w:rPr>
                <w:rFonts w:ascii="Times New Roman" w:hAnsi="Times New Roman"/>
                <w:sz w:val="26"/>
                <w:szCs w:val="26"/>
                <w:lang w:val="uz-Cyrl-UZ" w:bidi="en-US"/>
              </w:rPr>
            </w:pPr>
            <w:r>
              <w:rPr>
                <w:rFonts w:ascii="Times New Roman" w:hAnsi="Times New Roman"/>
                <w:bCs/>
                <w:sz w:val="26"/>
                <w:szCs w:val="26"/>
                <w:lang w:val="en-US"/>
              </w:rPr>
              <w:t>14.12.</w:t>
            </w:r>
            <w:r w:rsidR="006F2FF8" w:rsidRPr="00D00D3A">
              <w:rPr>
                <w:rFonts w:ascii="Times New Roman" w:hAnsi="Times New Roman"/>
                <w:bCs/>
                <w:sz w:val="26"/>
                <w:szCs w:val="26"/>
                <w:lang w:val="uz-Cyrl-UZ"/>
              </w:rPr>
              <w:t>2023</w:t>
            </w:r>
          </w:p>
        </w:tc>
        <w:tc>
          <w:tcPr>
            <w:tcW w:w="5358" w:type="dxa"/>
          </w:tcPr>
          <w:p w14:paraId="2D066365" w14:textId="77777777" w:rsidR="002A1A21" w:rsidRDefault="002A1A21" w:rsidP="002A1A21">
            <w:pPr>
              <w:rPr>
                <w:rFonts w:ascii="Times New Roman" w:hAnsi="Times New Roman"/>
                <w:sz w:val="26"/>
                <w:szCs w:val="26"/>
                <w:lang w:val="uz-Cyrl-UZ"/>
              </w:rPr>
            </w:pPr>
            <w:r w:rsidRPr="00D00D3A">
              <w:rPr>
                <w:rFonts w:ascii="Times New Roman" w:hAnsi="Times New Roman"/>
                <w:b/>
                <w:sz w:val="26"/>
                <w:szCs w:val="26"/>
                <w:lang w:val="uz-Cyrl-UZ" w:bidi="en-US"/>
              </w:rPr>
              <w:t xml:space="preserve">TV: </w:t>
            </w:r>
            <w:r w:rsidRPr="00D00D3A">
              <w:rPr>
                <w:rFonts w:ascii="Times New Roman" w:hAnsi="Times New Roman"/>
                <w:sz w:val="26"/>
                <w:szCs w:val="26"/>
                <w:lang w:val="uz-Cyrl-UZ" w:bidi="en-US"/>
              </w:rPr>
              <w:t>“Oʻzbekiston24”</w:t>
            </w:r>
            <w:r>
              <w:rPr>
                <w:rFonts w:ascii="Times New Roman" w:hAnsi="Times New Roman"/>
                <w:sz w:val="26"/>
                <w:szCs w:val="26"/>
                <w:lang w:val="en-US" w:bidi="en-US"/>
              </w:rPr>
              <w:t xml:space="preserve">, </w:t>
            </w:r>
            <w:r w:rsidRPr="00365528">
              <w:rPr>
                <w:rFonts w:ascii="Times New Roman" w:hAnsi="Times New Roman"/>
                <w:sz w:val="26"/>
                <w:szCs w:val="26"/>
                <w:lang w:val="uz-Cyrl-UZ"/>
              </w:rPr>
              <w:t>UzReportTV</w:t>
            </w:r>
          </w:p>
          <w:p w14:paraId="691FE30B"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Radio: </w:t>
            </w:r>
            <w:r w:rsidRPr="00D00D3A">
              <w:rPr>
                <w:rFonts w:ascii="Times New Roman" w:hAnsi="Times New Roman"/>
                <w:sz w:val="26"/>
                <w:szCs w:val="26"/>
                <w:lang w:val="uz-Cyrl-UZ" w:bidi="en-US"/>
              </w:rPr>
              <w:t>“Oʻzbekiston24”, “Oʻzbekiston”, “Yoshlar”, “Mahalla”.</w:t>
            </w:r>
          </w:p>
          <w:p w14:paraId="07561689"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Sayt: </w:t>
            </w:r>
            <w:r w:rsidRPr="00D00D3A">
              <w:rPr>
                <w:rFonts w:ascii="Times New Roman" w:hAnsi="Times New Roman"/>
                <w:sz w:val="26"/>
                <w:szCs w:val="26"/>
                <w:lang w:val="uz-Cyrl-UZ" w:bidi="en-US"/>
              </w:rPr>
              <w:t>gazeta.uz, spot.uz, qalampir.uz.</w:t>
            </w:r>
          </w:p>
          <w:p w14:paraId="0CAB2AB6"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Telegram kanallar: </w:t>
            </w:r>
            <w:r w:rsidRPr="00D00D3A">
              <w:rPr>
                <w:rFonts w:ascii="Times New Roman" w:hAnsi="Times New Roman"/>
                <w:sz w:val="26"/>
                <w:szCs w:val="26"/>
                <w:lang w:val="uz-Cyrl-UZ" w:bidi="en-US"/>
              </w:rPr>
              <w:t>Bankir kundaligi, Vto.</w:t>
            </w:r>
          </w:p>
          <w:p w14:paraId="58CE1B71" w14:textId="1D9250A6" w:rsidR="006F2FF8" w:rsidRPr="00D00D3A" w:rsidRDefault="002A1A21" w:rsidP="002A1A21">
            <w:pPr>
              <w:rPr>
                <w:rFonts w:ascii="Times New Roman" w:hAnsi="Times New Roman"/>
                <w:b/>
                <w:sz w:val="26"/>
                <w:szCs w:val="26"/>
                <w:lang w:val="uz-Cyrl-UZ" w:bidi="en-US"/>
              </w:rPr>
            </w:pPr>
            <w:r w:rsidRPr="00D00D3A">
              <w:rPr>
                <w:rFonts w:ascii="Times New Roman" w:hAnsi="Times New Roman"/>
                <w:b/>
                <w:sz w:val="26"/>
                <w:szCs w:val="26"/>
                <w:lang w:val="uz-Cyrl-UZ" w:bidi="en-US"/>
              </w:rPr>
              <w:t xml:space="preserve">Gazeta: </w:t>
            </w:r>
            <w:r w:rsidRPr="00D00D3A">
              <w:rPr>
                <w:rFonts w:ascii="Times New Roman" w:hAnsi="Times New Roman"/>
                <w:sz w:val="26"/>
                <w:szCs w:val="26"/>
                <w:lang w:val="uz-Cyrl-UZ" w:bidi="en-US"/>
              </w:rPr>
              <w:t>“Xalq soʻzi”, “Народное слово”, “Qishloq hayoti”, “Bank axborotnomasi”, “Birja”.</w:t>
            </w:r>
          </w:p>
        </w:tc>
      </w:tr>
      <w:tr w:rsidR="006F2FF8" w:rsidRPr="00E92522" w14:paraId="4007DCEC" w14:textId="77777777" w:rsidTr="007B2002">
        <w:tc>
          <w:tcPr>
            <w:tcW w:w="14430" w:type="dxa"/>
            <w:gridSpan w:val="4"/>
          </w:tcPr>
          <w:p w14:paraId="7A12D87B" w14:textId="77777777" w:rsidR="006F2FF8" w:rsidRPr="00D00D3A" w:rsidRDefault="006F2FF8" w:rsidP="007B2002">
            <w:pPr>
              <w:spacing w:before="60" w:after="60"/>
              <w:jc w:val="center"/>
              <w:rPr>
                <w:rFonts w:ascii="Times New Roman" w:hAnsi="Times New Roman"/>
                <w:b/>
                <w:sz w:val="26"/>
                <w:szCs w:val="26"/>
                <w:lang w:val="uz-Cyrl-UZ"/>
              </w:rPr>
            </w:pPr>
            <w:r w:rsidRPr="00D00D3A">
              <w:rPr>
                <w:rFonts w:ascii="Times New Roman" w:hAnsi="Times New Roman"/>
                <w:b/>
                <w:sz w:val="26"/>
                <w:szCs w:val="26"/>
                <w:lang w:val="uz-Cyrl-UZ"/>
              </w:rPr>
              <w:t>III. Tashkilotning yillik ish rejasida mavjud yirik loyihalar yuzasidan rahbar, oʻrinbosarlar, axborot xizmati rahbari hamda boshqa masʼul xodimlarning intervyu va rasmiy bayonotlari</w:t>
            </w:r>
          </w:p>
        </w:tc>
      </w:tr>
      <w:tr w:rsidR="006F2FF8" w:rsidRPr="00E92522" w14:paraId="70B5BCB6" w14:textId="77777777" w:rsidTr="007B2002">
        <w:tc>
          <w:tcPr>
            <w:tcW w:w="596" w:type="dxa"/>
          </w:tcPr>
          <w:p w14:paraId="2959D420" w14:textId="77777777" w:rsidR="00E92522" w:rsidRDefault="00E92522" w:rsidP="007B2002">
            <w:pPr>
              <w:spacing w:before="60" w:after="60"/>
              <w:contextualSpacing/>
              <w:jc w:val="center"/>
              <w:rPr>
                <w:rFonts w:ascii="Times New Roman" w:hAnsi="Times New Roman"/>
                <w:sz w:val="26"/>
                <w:szCs w:val="26"/>
                <w:lang w:val="uz-Cyrl-UZ"/>
              </w:rPr>
            </w:pPr>
          </w:p>
          <w:p w14:paraId="08B3157E" w14:textId="3F51348D" w:rsidR="006F2FF8" w:rsidRPr="00D00D3A" w:rsidRDefault="006F2FF8" w:rsidP="007B2002">
            <w:pPr>
              <w:spacing w:before="60" w:after="60"/>
              <w:contextualSpacing/>
              <w:jc w:val="center"/>
              <w:rPr>
                <w:rFonts w:ascii="Times New Roman" w:hAnsi="Times New Roman"/>
                <w:sz w:val="26"/>
                <w:szCs w:val="26"/>
                <w:lang w:val="uz-Cyrl-UZ"/>
              </w:rPr>
            </w:pPr>
            <w:r w:rsidRPr="00D00D3A">
              <w:rPr>
                <w:rFonts w:ascii="Times New Roman" w:hAnsi="Times New Roman"/>
                <w:sz w:val="26"/>
                <w:szCs w:val="26"/>
                <w:lang w:val="uz-Cyrl-UZ"/>
              </w:rPr>
              <w:t>7.</w:t>
            </w:r>
          </w:p>
        </w:tc>
        <w:tc>
          <w:tcPr>
            <w:tcW w:w="6066" w:type="dxa"/>
          </w:tcPr>
          <w:p w14:paraId="594C2863" w14:textId="762B8D5D" w:rsidR="006F2FF8" w:rsidRPr="00D00D3A" w:rsidRDefault="006F2FF8" w:rsidP="007B2002">
            <w:pPr>
              <w:spacing w:before="60" w:after="60"/>
              <w:rPr>
                <w:rFonts w:ascii="Times New Roman" w:hAnsi="Times New Roman"/>
                <w:sz w:val="26"/>
                <w:szCs w:val="26"/>
                <w:lang w:val="uz-Cyrl-UZ" w:bidi="en-US"/>
              </w:rPr>
            </w:pPr>
            <w:r w:rsidRPr="00D00D3A">
              <w:rPr>
                <w:rFonts w:ascii="Times New Roman" w:hAnsi="Times New Roman"/>
                <w:sz w:val="26"/>
                <w:szCs w:val="26"/>
                <w:lang w:val="uz-Cyrl-UZ" w:bidi="en-US"/>
              </w:rPr>
              <w:t xml:space="preserve">Bankning </w:t>
            </w:r>
            <w:r w:rsidR="0090761F" w:rsidRPr="00627224">
              <w:rPr>
                <w:rFonts w:ascii="Times New Roman" w:hAnsi="Times New Roman"/>
                <w:bCs/>
                <w:sz w:val="26"/>
                <w:szCs w:val="26"/>
                <w:lang w:val="uz-Cyrl-UZ"/>
              </w:rPr>
              <w:t>Toshkent shahri</w:t>
            </w:r>
            <w:r w:rsidR="0090761F">
              <w:rPr>
                <w:rFonts w:ascii="Times New Roman" w:hAnsi="Times New Roman"/>
                <w:bCs/>
                <w:sz w:val="26"/>
                <w:szCs w:val="26"/>
                <w:lang w:val="uz-Cyrl-UZ"/>
              </w:rPr>
              <w:t xml:space="preserve"> “</w:t>
            </w:r>
            <w:r w:rsidR="0090761F" w:rsidRPr="0090761F">
              <w:rPr>
                <w:rFonts w:ascii="Times New Roman" w:hAnsi="Times New Roman"/>
                <w:bCs/>
                <w:sz w:val="26"/>
                <w:szCs w:val="26"/>
                <w:lang w:val="uz-Cyrl-UZ"/>
              </w:rPr>
              <w:t>Yashnobod</w:t>
            </w:r>
            <w:r w:rsidR="0090761F">
              <w:rPr>
                <w:rFonts w:ascii="Times New Roman" w:hAnsi="Times New Roman"/>
                <w:bCs/>
                <w:sz w:val="26"/>
                <w:szCs w:val="26"/>
                <w:lang w:val="uz-Cyrl-UZ"/>
              </w:rPr>
              <w:t>”</w:t>
            </w:r>
            <w:r w:rsidR="0090761F" w:rsidRPr="0090761F">
              <w:rPr>
                <w:rFonts w:ascii="Times New Roman" w:hAnsi="Times New Roman"/>
                <w:bCs/>
                <w:sz w:val="26"/>
                <w:szCs w:val="26"/>
                <w:lang w:val="uz-Cyrl-UZ"/>
              </w:rPr>
              <w:t xml:space="preserve"> Bank xizmatlari ofisi boshqaruvchisi </w:t>
            </w:r>
            <w:r w:rsidRPr="00D00D3A">
              <w:rPr>
                <w:rFonts w:ascii="Times New Roman" w:hAnsi="Times New Roman"/>
                <w:sz w:val="26"/>
                <w:szCs w:val="26"/>
                <w:lang w:val="uz-Cyrl-UZ" w:bidi="en-US"/>
              </w:rPr>
              <w:t xml:space="preserve">bilan muassasa tizimida </w:t>
            </w:r>
            <w:r w:rsidR="0090761F" w:rsidRPr="00627224">
              <w:rPr>
                <w:rFonts w:ascii="Times New Roman" w:hAnsi="Times New Roman"/>
                <w:sz w:val="26"/>
                <w:szCs w:val="26"/>
                <w:lang w:val="uz-Cyrl-UZ" w:bidi="en-US"/>
              </w:rPr>
              <w:lastRenderedPageBreak/>
              <w:t xml:space="preserve">kichik biznes va xususiy tadbirkorlikni </w:t>
            </w:r>
            <w:r w:rsidR="0090761F" w:rsidRPr="00D00D3A">
              <w:rPr>
                <w:rFonts w:ascii="Times New Roman" w:hAnsi="Times New Roman"/>
                <w:sz w:val="26"/>
                <w:szCs w:val="26"/>
                <w:lang w:val="uz-Cyrl-UZ" w:bidi="en-US"/>
              </w:rPr>
              <w:t xml:space="preserve">qoʻllab-quvvatlash borasida amalga oshirilayotgan ishlar haqida </w:t>
            </w:r>
            <w:r w:rsidRPr="00D00D3A">
              <w:rPr>
                <w:rFonts w:ascii="Times New Roman" w:hAnsi="Times New Roman"/>
                <w:b/>
                <w:sz w:val="26"/>
                <w:szCs w:val="26"/>
                <w:lang w:val="uz-Cyrl-UZ" w:bidi="en-US"/>
              </w:rPr>
              <w:t>intervyu</w:t>
            </w:r>
            <w:r w:rsidRPr="00D00D3A">
              <w:rPr>
                <w:rFonts w:ascii="Times New Roman" w:hAnsi="Times New Roman"/>
                <w:sz w:val="26"/>
                <w:szCs w:val="26"/>
                <w:lang w:val="uz-Cyrl-UZ" w:bidi="en-US"/>
              </w:rPr>
              <w:t xml:space="preserve"> tashkil etish</w:t>
            </w:r>
          </w:p>
        </w:tc>
        <w:tc>
          <w:tcPr>
            <w:tcW w:w="2410" w:type="dxa"/>
          </w:tcPr>
          <w:p w14:paraId="59B63ED9" w14:textId="77777777" w:rsidR="006F2FF8" w:rsidRPr="00D00D3A" w:rsidRDefault="006F2FF8" w:rsidP="007B2002">
            <w:pPr>
              <w:spacing w:before="60" w:after="60"/>
              <w:jc w:val="center"/>
              <w:rPr>
                <w:rFonts w:ascii="Times New Roman" w:hAnsi="Times New Roman"/>
                <w:sz w:val="26"/>
                <w:szCs w:val="26"/>
                <w:lang w:val="uz-Cyrl-UZ" w:bidi="en-US"/>
              </w:rPr>
            </w:pPr>
          </w:p>
          <w:p w14:paraId="3F95DF5A" w14:textId="77777777" w:rsidR="006F2FF8" w:rsidRPr="00D00D3A" w:rsidRDefault="006F2FF8" w:rsidP="007B2002">
            <w:pPr>
              <w:spacing w:before="60" w:after="60"/>
              <w:jc w:val="center"/>
              <w:rPr>
                <w:rFonts w:ascii="Times New Roman" w:hAnsi="Times New Roman"/>
                <w:bCs/>
                <w:sz w:val="26"/>
                <w:szCs w:val="26"/>
                <w:lang w:val="uz-Cyrl-UZ"/>
              </w:rPr>
            </w:pPr>
          </w:p>
          <w:p w14:paraId="207EA564" w14:textId="77777777" w:rsidR="0090761F" w:rsidRPr="00D00D3A" w:rsidRDefault="0090761F" w:rsidP="0090761F">
            <w:pPr>
              <w:jc w:val="center"/>
              <w:rPr>
                <w:rFonts w:ascii="Times New Roman" w:hAnsi="Times New Roman"/>
                <w:bCs/>
                <w:sz w:val="26"/>
                <w:szCs w:val="26"/>
                <w:lang w:val="en-US"/>
              </w:rPr>
            </w:pPr>
            <w:r>
              <w:rPr>
                <w:rFonts w:ascii="Times New Roman" w:hAnsi="Times New Roman"/>
                <w:bCs/>
                <w:sz w:val="26"/>
                <w:szCs w:val="26"/>
                <w:lang w:val="uz-Cyrl-UZ"/>
              </w:rPr>
              <w:lastRenderedPageBreak/>
              <w:t>24.10.</w:t>
            </w:r>
            <w:r w:rsidRPr="00D00D3A">
              <w:rPr>
                <w:rFonts w:ascii="Times New Roman" w:hAnsi="Times New Roman"/>
                <w:bCs/>
                <w:sz w:val="26"/>
                <w:szCs w:val="26"/>
                <w:lang w:val="uz-Cyrl-UZ"/>
              </w:rPr>
              <w:t>2023</w:t>
            </w:r>
          </w:p>
          <w:p w14:paraId="73A65556" w14:textId="5B3878C9" w:rsidR="006F2FF8" w:rsidRPr="00D00D3A" w:rsidRDefault="006F2FF8" w:rsidP="007B2002">
            <w:pPr>
              <w:spacing w:before="60" w:after="60"/>
              <w:jc w:val="center"/>
              <w:rPr>
                <w:rFonts w:ascii="Times New Roman" w:hAnsi="Times New Roman"/>
                <w:sz w:val="26"/>
                <w:szCs w:val="26"/>
                <w:lang w:val="en-US" w:bidi="en-US"/>
              </w:rPr>
            </w:pPr>
          </w:p>
        </w:tc>
        <w:tc>
          <w:tcPr>
            <w:tcW w:w="5358" w:type="dxa"/>
          </w:tcPr>
          <w:p w14:paraId="4DBB93BA" w14:textId="77777777" w:rsidR="002A1A21" w:rsidRDefault="002A1A21" w:rsidP="002A1A21">
            <w:pPr>
              <w:rPr>
                <w:rFonts w:ascii="Times New Roman" w:hAnsi="Times New Roman"/>
                <w:sz w:val="26"/>
                <w:szCs w:val="26"/>
                <w:lang w:val="uz-Cyrl-UZ"/>
              </w:rPr>
            </w:pPr>
            <w:r w:rsidRPr="00D00D3A">
              <w:rPr>
                <w:rFonts w:ascii="Times New Roman" w:hAnsi="Times New Roman"/>
                <w:b/>
                <w:sz w:val="26"/>
                <w:szCs w:val="26"/>
                <w:lang w:val="uz-Cyrl-UZ" w:bidi="en-US"/>
              </w:rPr>
              <w:lastRenderedPageBreak/>
              <w:t xml:space="preserve">TV: </w:t>
            </w:r>
            <w:r w:rsidRPr="00D00D3A">
              <w:rPr>
                <w:rFonts w:ascii="Times New Roman" w:hAnsi="Times New Roman"/>
                <w:sz w:val="26"/>
                <w:szCs w:val="26"/>
                <w:lang w:val="uz-Cyrl-UZ" w:bidi="en-US"/>
              </w:rPr>
              <w:t>“Oʻzbekiston24”</w:t>
            </w:r>
            <w:r>
              <w:rPr>
                <w:rFonts w:ascii="Times New Roman" w:hAnsi="Times New Roman"/>
                <w:sz w:val="26"/>
                <w:szCs w:val="26"/>
                <w:lang w:val="en-US" w:bidi="en-US"/>
              </w:rPr>
              <w:t xml:space="preserve">, </w:t>
            </w:r>
            <w:r w:rsidRPr="00365528">
              <w:rPr>
                <w:rFonts w:ascii="Times New Roman" w:hAnsi="Times New Roman"/>
                <w:sz w:val="26"/>
                <w:szCs w:val="26"/>
                <w:lang w:val="uz-Cyrl-UZ"/>
              </w:rPr>
              <w:t>UzReportTV</w:t>
            </w:r>
          </w:p>
          <w:p w14:paraId="301F2235"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lastRenderedPageBreak/>
              <w:t xml:space="preserve">Radio: </w:t>
            </w:r>
            <w:r w:rsidRPr="00D00D3A">
              <w:rPr>
                <w:rFonts w:ascii="Times New Roman" w:hAnsi="Times New Roman"/>
                <w:sz w:val="26"/>
                <w:szCs w:val="26"/>
                <w:lang w:val="uz-Cyrl-UZ" w:bidi="en-US"/>
              </w:rPr>
              <w:t>“Oʻzbekiston24”, “Oʻzbekiston”, “Yoshlar”, “Mahalla”.</w:t>
            </w:r>
          </w:p>
          <w:p w14:paraId="35702AB7"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Sayt: </w:t>
            </w:r>
            <w:r w:rsidRPr="00D00D3A">
              <w:rPr>
                <w:rFonts w:ascii="Times New Roman" w:hAnsi="Times New Roman"/>
                <w:sz w:val="26"/>
                <w:szCs w:val="26"/>
                <w:lang w:val="uz-Cyrl-UZ" w:bidi="en-US"/>
              </w:rPr>
              <w:t>gazeta.uz, spot.uz, qalampir.uz.</w:t>
            </w:r>
          </w:p>
          <w:p w14:paraId="2B2371B1"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Telegram kanallar: </w:t>
            </w:r>
            <w:r w:rsidRPr="00D00D3A">
              <w:rPr>
                <w:rFonts w:ascii="Times New Roman" w:hAnsi="Times New Roman"/>
                <w:sz w:val="26"/>
                <w:szCs w:val="26"/>
                <w:lang w:val="uz-Cyrl-UZ" w:bidi="en-US"/>
              </w:rPr>
              <w:t>Bankir kundaligi, Vto.</w:t>
            </w:r>
          </w:p>
          <w:p w14:paraId="6C75727B" w14:textId="09CD6A85" w:rsidR="006F2FF8"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Gazeta: </w:t>
            </w:r>
            <w:r w:rsidRPr="00D00D3A">
              <w:rPr>
                <w:rFonts w:ascii="Times New Roman" w:hAnsi="Times New Roman"/>
                <w:sz w:val="26"/>
                <w:szCs w:val="26"/>
                <w:lang w:val="uz-Cyrl-UZ" w:bidi="en-US"/>
              </w:rPr>
              <w:t>“Xalq soʻzi”, “Народное слово”, “Qishloq hayoti”, “Bank axborotnomasi”, “Birja”.</w:t>
            </w:r>
          </w:p>
        </w:tc>
      </w:tr>
      <w:tr w:rsidR="006F2FF8" w:rsidRPr="00E92522" w14:paraId="77172016" w14:textId="77777777" w:rsidTr="007B2002">
        <w:tc>
          <w:tcPr>
            <w:tcW w:w="596" w:type="dxa"/>
          </w:tcPr>
          <w:p w14:paraId="2855FFD1" w14:textId="77777777" w:rsidR="00E92522" w:rsidRDefault="00E92522" w:rsidP="007B2002">
            <w:pPr>
              <w:spacing w:before="60" w:after="60"/>
              <w:contextualSpacing/>
              <w:jc w:val="center"/>
              <w:rPr>
                <w:rFonts w:ascii="Times New Roman" w:hAnsi="Times New Roman"/>
                <w:sz w:val="26"/>
                <w:szCs w:val="26"/>
                <w:lang w:val="uz-Cyrl-UZ"/>
              </w:rPr>
            </w:pPr>
          </w:p>
          <w:p w14:paraId="07157ED8" w14:textId="1EAE85F6" w:rsidR="006F2FF8" w:rsidRPr="00D00D3A" w:rsidRDefault="006F2FF8" w:rsidP="007B2002">
            <w:pPr>
              <w:spacing w:before="60" w:after="60"/>
              <w:contextualSpacing/>
              <w:jc w:val="center"/>
              <w:rPr>
                <w:rFonts w:ascii="Times New Roman" w:hAnsi="Times New Roman"/>
                <w:sz w:val="26"/>
                <w:szCs w:val="26"/>
                <w:lang w:val="uz-Cyrl-UZ"/>
              </w:rPr>
            </w:pPr>
            <w:r w:rsidRPr="00D00D3A">
              <w:rPr>
                <w:rFonts w:ascii="Times New Roman" w:hAnsi="Times New Roman"/>
                <w:sz w:val="26"/>
                <w:szCs w:val="26"/>
                <w:lang w:val="uz-Cyrl-UZ"/>
              </w:rPr>
              <w:t>8.</w:t>
            </w:r>
          </w:p>
        </w:tc>
        <w:tc>
          <w:tcPr>
            <w:tcW w:w="6066" w:type="dxa"/>
          </w:tcPr>
          <w:p w14:paraId="18784D8F" w14:textId="7E8DCD48" w:rsidR="006F2FF8" w:rsidRPr="0090761F" w:rsidRDefault="00E92522" w:rsidP="007B2002">
            <w:pPr>
              <w:spacing w:before="60" w:after="60"/>
              <w:rPr>
                <w:rFonts w:ascii="Times New Roman" w:hAnsi="Times New Roman"/>
                <w:sz w:val="26"/>
                <w:szCs w:val="26"/>
                <w:highlight w:val="yellow"/>
                <w:lang w:val="uz-Cyrl-UZ" w:bidi="en-US"/>
              </w:rPr>
            </w:pPr>
            <w:proofErr w:type="spellStart"/>
            <w:r w:rsidRPr="00E92522">
              <w:rPr>
                <w:rFonts w:ascii="Times New Roman" w:hAnsi="Times New Roman"/>
                <w:sz w:val="26"/>
                <w:szCs w:val="26"/>
                <w:lang w:val="en-US" w:bidi="en-US"/>
              </w:rPr>
              <w:t>Qurilish</w:t>
            </w:r>
            <w:proofErr w:type="spellEnd"/>
            <w:r w:rsidRPr="00E92522">
              <w:rPr>
                <w:rFonts w:ascii="Times New Roman" w:hAnsi="Times New Roman"/>
                <w:sz w:val="26"/>
                <w:szCs w:val="26"/>
                <w:lang w:val="en-US" w:bidi="en-US"/>
              </w:rPr>
              <w:t xml:space="preserve"> </w:t>
            </w:r>
            <w:proofErr w:type="spellStart"/>
            <w:r w:rsidRPr="00E92522">
              <w:rPr>
                <w:rFonts w:ascii="Times New Roman" w:hAnsi="Times New Roman"/>
                <w:sz w:val="26"/>
                <w:szCs w:val="26"/>
                <w:lang w:val="en-US" w:bidi="en-US"/>
              </w:rPr>
              <w:t>materiallari</w:t>
            </w:r>
            <w:proofErr w:type="spellEnd"/>
            <w:r w:rsidRPr="00E92522">
              <w:rPr>
                <w:rFonts w:ascii="Times New Roman" w:hAnsi="Times New Roman"/>
                <w:sz w:val="26"/>
                <w:szCs w:val="26"/>
                <w:lang w:val="en-US" w:bidi="en-US"/>
              </w:rPr>
              <w:t xml:space="preserve"> </w:t>
            </w:r>
            <w:proofErr w:type="spellStart"/>
            <w:r w:rsidRPr="00E92522">
              <w:rPr>
                <w:rFonts w:ascii="Times New Roman" w:hAnsi="Times New Roman"/>
                <w:sz w:val="26"/>
                <w:szCs w:val="26"/>
                <w:lang w:val="en-US" w:bidi="en-US"/>
              </w:rPr>
              <w:t>sanoatida</w:t>
            </w:r>
            <w:proofErr w:type="spellEnd"/>
            <w:r w:rsidRPr="00E92522">
              <w:rPr>
                <w:rFonts w:ascii="Times New Roman" w:hAnsi="Times New Roman"/>
                <w:sz w:val="26"/>
                <w:szCs w:val="26"/>
                <w:lang w:val="en-US" w:bidi="en-US"/>
              </w:rPr>
              <w:t xml:space="preserve"> </w:t>
            </w:r>
            <w:proofErr w:type="spellStart"/>
            <w:r w:rsidRPr="00E92522">
              <w:rPr>
                <w:rFonts w:ascii="Times New Roman" w:hAnsi="Times New Roman"/>
                <w:sz w:val="26"/>
                <w:szCs w:val="26"/>
                <w:lang w:val="en-US" w:bidi="en-US"/>
              </w:rPr>
              <w:t>eksport</w:t>
            </w:r>
            <w:proofErr w:type="spellEnd"/>
            <w:r w:rsidRPr="00E92522">
              <w:rPr>
                <w:rFonts w:ascii="Times New Roman" w:hAnsi="Times New Roman"/>
                <w:sz w:val="26"/>
                <w:szCs w:val="26"/>
                <w:lang w:val="en-US" w:bidi="en-US"/>
              </w:rPr>
              <w:t xml:space="preserve"> </w:t>
            </w:r>
            <w:proofErr w:type="spellStart"/>
            <w:r w:rsidRPr="00E92522">
              <w:rPr>
                <w:rFonts w:ascii="Times New Roman" w:hAnsi="Times New Roman"/>
                <w:sz w:val="26"/>
                <w:szCs w:val="26"/>
                <w:lang w:val="en-US" w:bidi="en-US"/>
              </w:rPr>
              <w:t>amaliyotlari</w:t>
            </w:r>
            <w:proofErr w:type="spellEnd"/>
            <w:r>
              <w:rPr>
                <w:rFonts w:ascii="Times New Roman" w:hAnsi="Times New Roman"/>
                <w:sz w:val="26"/>
                <w:szCs w:val="26"/>
                <w:lang w:val="uz-Cyrl-UZ" w:bidi="en-US"/>
              </w:rPr>
              <w:t xml:space="preserve"> </w:t>
            </w:r>
            <w:proofErr w:type="spellStart"/>
            <w:r w:rsidRPr="00E92522">
              <w:rPr>
                <w:rFonts w:ascii="Times New Roman" w:hAnsi="Times New Roman"/>
                <w:sz w:val="26"/>
                <w:szCs w:val="26"/>
                <w:lang w:val="en-US" w:bidi="en-US"/>
              </w:rPr>
              <w:t>holati</w:t>
            </w:r>
            <w:proofErr w:type="spellEnd"/>
            <w:r w:rsidRPr="00E92522">
              <w:rPr>
                <w:rFonts w:ascii="Times New Roman" w:hAnsi="Times New Roman"/>
                <w:sz w:val="26"/>
                <w:szCs w:val="26"/>
                <w:lang w:val="en-US" w:bidi="en-US"/>
              </w:rPr>
              <w:t xml:space="preserve"> </w:t>
            </w:r>
            <w:proofErr w:type="spellStart"/>
            <w:r w:rsidRPr="00E92522">
              <w:rPr>
                <w:rFonts w:ascii="Times New Roman" w:hAnsi="Times New Roman"/>
                <w:sz w:val="26"/>
                <w:szCs w:val="26"/>
                <w:lang w:val="en-US" w:bidi="en-US"/>
              </w:rPr>
              <w:t>boʻyicha</w:t>
            </w:r>
            <w:proofErr w:type="spellEnd"/>
            <w:r w:rsidRPr="00E92522">
              <w:rPr>
                <w:rFonts w:ascii="Times New Roman" w:hAnsi="Times New Roman"/>
                <w:sz w:val="26"/>
                <w:szCs w:val="26"/>
                <w:lang w:val="en-US" w:bidi="en-US"/>
              </w:rPr>
              <w:t xml:space="preserve"> </w:t>
            </w:r>
            <w:proofErr w:type="spellStart"/>
            <w:r w:rsidRPr="00E92522">
              <w:rPr>
                <w:rFonts w:ascii="Times New Roman" w:hAnsi="Times New Roman"/>
                <w:sz w:val="26"/>
                <w:szCs w:val="26"/>
                <w:lang w:val="en-US" w:bidi="en-US"/>
              </w:rPr>
              <w:t>intervyu</w:t>
            </w:r>
            <w:proofErr w:type="spellEnd"/>
            <w:r w:rsidRPr="00E92522">
              <w:rPr>
                <w:rFonts w:ascii="Times New Roman" w:hAnsi="Times New Roman"/>
                <w:sz w:val="26"/>
                <w:szCs w:val="26"/>
                <w:lang w:val="en-US" w:bidi="en-US"/>
              </w:rPr>
              <w:t xml:space="preserve"> </w:t>
            </w:r>
            <w:proofErr w:type="spellStart"/>
            <w:r w:rsidRPr="00E92522">
              <w:rPr>
                <w:rFonts w:ascii="Times New Roman" w:hAnsi="Times New Roman"/>
                <w:sz w:val="26"/>
                <w:szCs w:val="26"/>
                <w:lang w:val="en-US" w:bidi="en-US"/>
              </w:rPr>
              <w:t>tashkil</w:t>
            </w:r>
            <w:proofErr w:type="spellEnd"/>
            <w:r w:rsidRPr="00E92522">
              <w:rPr>
                <w:rFonts w:ascii="Times New Roman" w:hAnsi="Times New Roman"/>
                <w:sz w:val="26"/>
                <w:szCs w:val="26"/>
                <w:lang w:val="en-US" w:bidi="en-US"/>
              </w:rPr>
              <w:t xml:space="preserve"> </w:t>
            </w:r>
            <w:proofErr w:type="spellStart"/>
            <w:r w:rsidRPr="00E92522">
              <w:rPr>
                <w:rFonts w:ascii="Times New Roman" w:hAnsi="Times New Roman"/>
                <w:sz w:val="26"/>
                <w:szCs w:val="26"/>
                <w:lang w:val="en-US" w:bidi="en-US"/>
              </w:rPr>
              <w:t>etish</w:t>
            </w:r>
            <w:proofErr w:type="spellEnd"/>
          </w:p>
          <w:p w14:paraId="5A441C5F" w14:textId="77777777" w:rsidR="006F2FF8" w:rsidRPr="0090761F" w:rsidRDefault="006F2FF8" w:rsidP="007B2002">
            <w:pPr>
              <w:spacing w:before="60" w:after="60"/>
              <w:rPr>
                <w:rFonts w:ascii="Times New Roman" w:hAnsi="Times New Roman"/>
                <w:sz w:val="26"/>
                <w:szCs w:val="26"/>
                <w:highlight w:val="yellow"/>
                <w:lang w:val="uz-Cyrl-UZ"/>
              </w:rPr>
            </w:pPr>
          </w:p>
        </w:tc>
        <w:tc>
          <w:tcPr>
            <w:tcW w:w="2410" w:type="dxa"/>
          </w:tcPr>
          <w:p w14:paraId="020155E9" w14:textId="77777777" w:rsidR="006F2FF8" w:rsidRPr="0090761F" w:rsidRDefault="006F2FF8" w:rsidP="007B2002">
            <w:pPr>
              <w:spacing w:before="60" w:after="60"/>
              <w:jc w:val="center"/>
              <w:rPr>
                <w:rFonts w:ascii="Times New Roman" w:hAnsi="Times New Roman"/>
                <w:sz w:val="26"/>
                <w:szCs w:val="26"/>
                <w:highlight w:val="yellow"/>
                <w:lang w:val="uz-Cyrl-UZ" w:bidi="en-US"/>
              </w:rPr>
            </w:pPr>
          </w:p>
          <w:p w14:paraId="6084BEE2" w14:textId="77777777" w:rsidR="00E92522" w:rsidRDefault="00E92522" w:rsidP="00E92522">
            <w:pPr>
              <w:jc w:val="center"/>
              <w:rPr>
                <w:rFonts w:ascii="Times New Roman" w:hAnsi="Times New Roman"/>
                <w:bCs/>
                <w:sz w:val="26"/>
                <w:szCs w:val="26"/>
                <w:lang w:val="uz-Cyrl-UZ"/>
              </w:rPr>
            </w:pPr>
          </w:p>
          <w:p w14:paraId="7611A9DD" w14:textId="77777777" w:rsidR="00E92522" w:rsidRDefault="00E92522" w:rsidP="00E92522">
            <w:pPr>
              <w:jc w:val="center"/>
              <w:rPr>
                <w:rFonts w:ascii="Times New Roman" w:hAnsi="Times New Roman"/>
                <w:bCs/>
                <w:sz w:val="26"/>
                <w:szCs w:val="26"/>
                <w:lang w:val="uz-Cyrl-UZ"/>
              </w:rPr>
            </w:pPr>
          </w:p>
          <w:p w14:paraId="750677CC" w14:textId="5F9BC642" w:rsidR="00E92522" w:rsidRPr="00E92522" w:rsidRDefault="00E92522" w:rsidP="00E92522">
            <w:pPr>
              <w:jc w:val="center"/>
              <w:rPr>
                <w:rFonts w:ascii="Times New Roman" w:hAnsi="Times New Roman"/>
                <w:bCs/>
                <w:sz w:val="26"/>
                <w:szCs w:val="26"/>
                <w:lang w:val="en-US"/>
              </w:rPr>
            </w:pPr>
            <w:r w:rsidRPr="00E92522">
              <w:rPr>
                <w:rFonts w:ascii="Times New Roman" w:hAnsi="Times New Roman"/>
                <w:bCs/>
                <w:sz w:val="26"/>
                <w:szCs w:val="26"/>
                <w:lang w:val="uz-Cyrl-UZ"/>
              </w:rPr>
              <w:t>20.11.2023</w:t>
            </w:r>
          </w:p>
          <w:p w14:paraId="07BE0D02" w14:textId="12FFA916" w:rsidR="006F2FF8" w:rsidRPr="0090761F" w:rsidRDefault="006F2FF8" w:rsidP="0090761F">
            <w:pPr>
              <w:spacing w:before="60" w:after="60"/>
              <w:rPr>
                <w:rFonts w:ascii="Times New Roman" w:hAnsi="Times New Roman"/>
                <w:sz w:val="26"/>
                <w:szCs w:val="26"/>
                <w:highlight w:val="yellow"/>
                <w:lang w:val="en-US" w:bidi="en-US"/>
              </w:rPr>
            </w:pPr>
          </w:p>
        </w:tc>
        <w:tc>
          <w:tcPr>
            <w:tcW w:w="5358" w:type="dxa"/>
          </w:tcPr>
          <w:p w14:paraId="1C055AD2" w14:textId="77777777" w:rsidR="002A1A21" w:rsidRDefault="002A1A21" w:rsidP="002A1A21">
            <w:pPr>
              <w:rPr>
                <w:rFonts w:ascii="Times New Roman" w:hAnsi="Times New Roman"/>
                <w:sz w:val="26"/>
                <w:szCs w:val="26"/>
                <w:lang w:val="uz-Cyrl-UZ"/>
              </w:rPr>
            </w:pPr>
            <w:r w:rsidRPr="00D00D3A">
              <w:rPr>
                <w:rFonts w:ascii="Times New Roman" w:hAnsi="Times New Roman"/>
                <w:b/>
                <w:sz w:val="26"/>
                <w:szCs w:val="26"/>
                <w:lang w:val="uz-Cyrl-UZ" w:bidi="en-US"/>
              </w:rPr>
              <w:t xml:space="preserve">TV: </w:t>
            </w:r>
            <w:r w:rsidRPr="00D00D3A">
              <w:rPr>
                <w:rFonts w:ascii="Times New Roman" w:hAnsi="Times New Roman"/>
                <w:sz w:val="26"/>
                <w:szCs w:val="26"/>
                <w:lang w:val="uz-Cyrl-UZ" w:bidi="en-US"/>
              </w:rPr>
              <w:t>“Oʻzbekiston24”</w:t>
            </w:r>
            <w:r>
              <w:rPr>
                <w:rFonts w:ascii="Times New Roman" w:hAnsi="Times New Roman"/>
                <w:sz w:val="26"/>
                <w:szCs w:val="26"/>
                <w:lang w:val="en-US" w:bidi="en-US"/>
              </w:rPr>
              <w:t xml:space="preserve">, </w:t>
            </w:r>
            <w:r w:rsidRPr="00365528">
              <w:rPr>
                <w:rFonts w:ascii="Times New Roman" w:hAnsi="Times New Roman"/>
                <w:sz w:val="26"/>
                <w:szCs w:val="26"/>
                <w:lang w:val="uz-Cyrl-UZ"/>
              </w:rPr>
              <w:t>UzReportTV</w:t>
            </w:r>
          </w:p>
          <w:p w14:paraId="35B18635" w14:textId="5369C708"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Radio: </w:t>
            </w:r>
            <w:r w:rsidRPr="00D00D3A">
              <w:rPr>
                <w:rFonts w:ascii="Times New Roman" w:hAnsi="Times New Roman"/>
                <w:sz w:val="26"/>
                <w:szCs w:val="26"/>
                <w:lang w:val="uz-Cyrl-UZ" w:bidi="en-US"/>
              </w:rPr>
              <w:t>“Oʻzbekiston24”, “Oʻzbekiston”, “Yoshlar”, “Mahalla”.</w:t>
            </w:r>
          </w:p>
          <w:p w14:paraId="7676732C"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Sayt: </w:t>
            </w:r>
            <w:r w:rsidRPr="00D00D3A">
              <w:rPr>
                <w:rFonts w:ascii="Times New Roman" w:hAnsi="Times New Roman"/>
                <w:sz w:val="26"/>
                <w:szCs w:val="26"/>
                <w:lang w:val="uz-Cyrl-UZ" w:bidi="en-US"/>
              </w:rPr>
              <w:t>gazeta.uz, spot.uz, qalampir.uz.</w:t>
            </w:r>
          </w:p>
          <w:p w14:paraId="392D499C"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Telegram kanallar: </w:t>
            </w:r>
            <w:r w:rsidRPr="00D00D3A">
              <w:rPr>
                <w:rFonts w:ascii="Times New Roman" w:hAnsi="Times New Roman"/>
                <w:sz w:val="26"/>
                <w:szCs w:val="26"/>
                <w:lang w:val="uz-Cyrl-UZ" w:bidi="en-US"/>
              </w:rPr>
              <w:t>Bankir kundaligi, Vto.</w:t>
            </w:r>
          </w:p>
          <w:p w14:paraId="25598A30" w14:textId="196DAB6F" w:rsidR="006F2FF8" w:rsidRPr="00D00D3A" w:rsidRDefault="002A1A21" w:rsidP="002A1A21">
            <w:pPr>
              <w:rPr>
                <w:rFonts w:ascii="Times New Roman" w:hAnsi="Times New Roman"/>
                <w:b/>
                <w:sz w:val="26"/>
                <w:szCs w:val="26"/>
                <w:lang w:val="uz-Cyrl-UZ" w:bidi="en-US"/>
              </w:rPr>
            </w:pPr>
            <w:r w:rsidRPr="00D00D3A">
              <w:rPr>
                <w:rFonts w:ascii="Times New Roman" w:hAnsi="Times New Roman"/>
                <w:b/>
                <w:sz w:val="26"/>
                <w:szCs w:val="26"/>
                <w:lang w:val="uz-Cyrl-UZ" w:bidi="en-US"/>
              </w:rPr>
              <w:t xml:space="preserve">Gazeta: </w:t>
            </w:r>
            <w:r w:rsidRPr="00D00D3A">
              <w:rPr>
                <w:rFonts w:ascii="Times New Roman" w:hAnsi="Times New Roman"/>
                <w:sz w:val="26"/>
                <w:szCs w:val="26"/>
                <w:lang w:val="uz-Cyrl-UZ" w:bidi="en-US"/>
              </w:rPr>
              <w:t>“Xalq soʻzi”, “Народное слово”, “Qishloq hayoti”, “Bank axborotnomasi”, “Birja”.</w:t>
            </w:r>
          </w:p>
        </w:tc>
      </w:tr>
      <w:tr w:rsidR="006F2FF8" w:rsidRPr="00E92522" w14:paraId="15B3DC7A" w14:textId="77777777" w:rsidTr="007B2002">
        <w:tc>
          <w:tcPr>
            <w:tcW w:w="596" w:type="dxa"/>
          </w:tcPr>
          <w:p w14:paraId="6F2CCBBB" w14:textId="77777777" w:rsidR="00E92522" w:rsidRDefault="00E92522" w:rsidP="007B2002">
            <w:pPr>
              <w:spacing w:before="60" w:after="60"/>
              <w:contextualSpacing/>
              <w:jc w:val="center"/>
              <w:rPr>
                <w:rFonts w:ascii="Times New Roman" w:hAnsi="Times New Roman"/>
                <w:sz w:val="26"/>
                <w:szCs w:val="26"/>
                <w:lang w:val="uz-Cyrl-UZ"/>
              </w:rPr>
            </w:pPr>
          </w:p>
          <w:p w14:paraId="4D36E53A" w14:textId="0643B96A" w:rsidR="006F2FF8" w:rsidRPr="00D00D3A" w:rsidRDefault="006F2FF8" w:rsidP="007B2002">
            <w:pPr>
              <w:spacing w:before="60" w:after="60"/>
              <w:contextualSpacing/>
              <w:jc w:val="center"/>
              <w:rPr>
                <w:rFonts w:ascii="Times New Roman" w:hAnsi="Times New Roman"/>
                <w:sz w:val="26"/>
                <w:szCs w:val="26"/>
                <w:lang w:val="uz-Cyrl-UZ"/>
              </w:rPr>
            </w:pPr>
            <w:r w:rsidRPr="00D00D3A">
              <w:rPr>
                <w:rFonts w:ascii="Times New Roman" w:hAnsi="Times New Roman"/>
                <w:sz w:val="26"/>
                <w:szCs w:val="26"/>
                <w:lang w:val="uz-Cyrl-UZ"/>
              </w:rPr>
              <w:t>9.</w:t>
            </w:r>
          </w:p>
        </w:tc>
        <w:tc>
          <w:tcPr>
            <w:tcW w:w="6066" w:type="dxa"/>
          </w:tcPr>
          <w:p w14:paraId="4E04B803" w14:textId="2490B5ED" w:rsidR="006F2FF8" w:rsidRPr="00D00D3A" w:rsidRDefault="006F2FF8" w:rsidP="007B2002">
            <w:pPr>
              <w:spacing w:before="60" w:after="60"/>
              <w:rPr>
                <w:rFonts w:ascii="Times New Roman" w:hAnsi="Times New Roman"/>
                <w:sz w:val="26"/>
                <w:szCs w:val="26"/>
                <w:lang w:val="uz-Cyrl-UZ" w:bidi="en-US"/>
              </w:rPr>
            </w:pPr>
            <w:r w:rsidRPr="00D00D3A">
              <w:rPr>
                <w:rFonts w:ascii="Times New Roman" w:hAnsi="Times New Roman"/>
                <w:sz w:val="26"/>
                <w:szCs w:val="26"/>
                <w:lang w:val="uz-Cyrl-UZ" w:bidi="en-US"/>
              </w:rPr>
              <w:t xml:space="preserve">Bankning </w:t>
            </w:r>
            <w:r w:rsidR="0090761F" w:rsidRPr="0090761F">
              <w:rPr>
                <w:rFonts w:ascii="Times New Roman" w:hAnsi="Times New Roman"/>
                <w:sz w:val="26"/>
                <w:szCs w:val="26"/>
                <w:lang w:val="uz-Cyrl-UZ"/>
              </w:rPr>
              <w:t>Toshkent</w:t>
            </w:r>
            <w:r w:rsidR="0090761F" w:rsidRPr="00D00D3A">
              <w:rPr>
                <w:rFonts w:ascii="Times New Roman" w:hAnsi="Times New Roman"/>
                <w:bCs/>
                <w:sz w:val="26"/>
                <w:szCs w:val="26"/>
                <w:lang w:val="uz-Cyrl-UZ"/>
              </w:rPr>
              <w:t xml:space="preserve"> viloyati</w:t>
            </w:r>
            <w:r w:rsidRPr="00D00D3A">
              <w:rPr>
                <w:rFonts w:ascii="Times New Roman" w:hAnsi="Times New Roman"/>
                <w:bCs/>
                <w:sz w:val="26"/>
                <w:szCs w:val="26"/>
                <w:lang w:val="uz-Cyrl-UZ"/>
              </w:rPr>
              <w:t xml:space="preserve"> </w:t>
            </w:r>
            <w:r w:rsidRPr="00D00D3A">
              <w:rPr>
                <w:rFonts w:ascii="Times New Roman" w:hAnsi="Times New Roman"/>
                <w:sz w:val="26"/>
                <w:szCs w:val="26"/>
                <w:lang w:val="uz-Cyrl-UZ" w:bidi="en-US"/>
              </w:rPr>
              <w:t xml:space="preserve">hududiy boshqarmasi boshligʻi bilan ushbu hududda </w:t>
            </w:r>
            <w:r w:rsidR="0090761F" w:rsidRPr="00D00D3A">
              <w:rPr>
                <w:rFonts w:ascii="Times New Roman" w:hAnsi="Times New Roman"/>
                <w:sz w:val="26"/>
                <w:szCs w:val="26"/>
                <w:lang w:val="uz-Cyrl-UZ" w:bidi="en-US"/>
              </w:rPr>
              <w:t>“Yangi Oʻzbekiston – raqobatbardosh mahsulotlar yurti” dasturi asosida</w:t>
            </w:r>
            <w:r w:rsidR="00216849">
              <w:rPr>
                <w:rFonts w:ascii="Times New Roman" w:hAnsi="Times New Roman"/>
                <w:sz w:val="26"/>
                <w:szCs w:val="26"/>
                <w:lang w:val="uz-Cyrl-UZ" w:bidi="en-US"/>
              </w:rPr>
              <w:t xml:space="preserve"> </w:t>
            </w:r>
            <w:r w:rsidR="00216849" w:rsidRPr="00216849">
              <w:rPr>
                <w:rFonts w:ascii="Times New Roman" w:hAnsi="Times New Roman"/>
                <w:sz w:val="26"/>
                <w:szCs w:val="26"/>
                <w:lang w:val="uz-Cyrl-UZ" w:bidi="en-US"/>
              </w:rPr>
              <w:t xml:space="preserve">tadbirkorlik subyektlariga moliyaviy koʻmaklashishda olib borilgan </w:t>
            </w:r>
            <w:r w:rsidR="0090761F" w:rsidRPr="00D00D3A">
              <w:rPr>
                <w:rFonts w:ascii="Times New Roman" w:hAnsi="Times New Roman"/>
                <w:sz w:val="26"/>
                <w:szCs w:val="26"/>
                <w:lang w:val="uz-Cyrl-UZ" w:bidi="en-US"/>
              </w:rPr>
              <w:t xml:space="preserve">ishlarning </w:t>
            </w:r>
            <w:r w:rsidR="0090761F" w:rsidRPr="0090761F">
              <w:rPr>
                <w:rFonts w:ascii="Times New Roman" w:hAnsi="Times New Roman"/>
                <w:sz w:val="26"/>
                <w:szCs w:val="26"/>
                <w:lang w:val="uz-Cyrl-UZ" w:bidi="en-US"/>
              </w:rPr>
              <w:t xml:space="preserve">joriy </w:t>
            </w:r>
            <w:r w:rsidR="0090761F" w:rsidRPr="00D00D3A">
              <w:rPr>
                <w:rFonts w:ascii="Times New Roman" w:hAnsi="Times New Roman"/>
                <w:sz w:val="26"/>
                <w:szCs w:val="26"/>
                <w:lang w:val="uz-Cyrl-UZ" w:bidi="en-US"/>
              </w:rPr>
              <w:t xml:space="preserve">holati </w:t>
            </w:r>
            <w:r w:rsidRPr="00D00D3A">
              <w:rPr>
                <w:rFonts w:ascii="Times New Roman" w:hAnsi="Times New Roman"/>
                <w:sz w:val="26"/>
                <w:szCs w:val="26"/>
                <w:lang w:val="uz-Cyrl-UZ" w:bidi="en-US"/>
              </w:rPr>
              <w:t xml:space="preserve">haqida </w:t>
            </w:r>
            <w:r w:rsidRPr="00D00D3A">
              <w:rPr>
                <w:rFonts w:ascii="Times New Roman" w:hAnsi="Times New Roman"/>
                <w:b/>
                <w:sz w:val="26"/>
                <w:szCs w:val="26"/>
                <w:lang w:val="uz-Cyrl-UZ" w:bidi="en-US"/>
              </w:rPr>
              <w:t>intervyu</w:t>
            </w:r>
            <w:r w:rsidRPr="00D00D3A">
              <w:rPr>
                <w:rFonts w:ascii="Times New Roman" w:hAnsi="Times New Roman"/>
                <w:sz w:val="26"/>
                <w:szCs w:val="26"/>
                <w:lang w:val="uz-Cyrl-UZ" w:bidi="en-US"/>
              </w:rPr>
              <w:t xml:space="preserve"> tashkil qilish</w:t>
            </w:r>
          </w:p>
          <w:p w14:paraId="2614320B" w14:textId="77777777" w:rsidR="006F2FF8" w:rsidRPr="00D00D3A" w:rsidRDefault="006F2FF8" w:rsidP="007B2002">
            <w:pPr>
              <w:spacing w:before="60" w:after="60"/>
              <w:rPr>
                <w:rFonts w:ascii="Times New Roman" w:hAnsi="Times New Roman"/>
                <w:sz w:val="26"/>
                <w:szCs w:val="26"/>
                <w:lang w:val="uz-Cyrl-UZ" w:bidi="en-US"/>
              </w:rPr>
            </w:pPr>
          </w:p>
        </w:tc>
        <w:tc>
          <w:tcPr>
            <w:tcW w:w="2410" w:type="dxa"/>
            <w:vAlign w:val="center"/>
          </w:tcPr>
          <w:p w14:paraId="6FD09980" w14:textId="6A9BCE9A" w:rsidR="006F2FF8" w:rsidRPr="00D00D3A" w:rsidRDefault="0090761F" w:rsidP="007B2002">
            <w:pPr>
              <w:spacing w:before="60" w:after="60"/>
              <w:jc w:val="center"/>
              <w:rPr>
                <w:rFonts w:ascii="Times New Roman" w:hAnsi="Times New Roman"/>
                <w:sz w:val="26"/>
                <w:szCs w:val="26"/>
                <w:lang w:val="en-US" w:bidi="en-US"/>
              </w:rPr>
            </w:pPr>
            <w:r>
              <w:rPr>
                <w:rFonts w:ascii="Times New Roman" w:hAnsi="Times New Roman"/>
                <w:bCs/>
                <w:sz w:val="26"/>
                <w:szCs w:val="26"/>
                <w:lang w:val="en-US"/>
              </w:rPr>
              <w:t>14.12.</w:t>
            </w:r>
            <w:r w:rsidRPr="00D00D3A">
              <w:rPr>
                <w:rFonts w:ascii="Times New Roman" w:hAnsi="Times New Roman"/>
                <w:bCs/>
                <w:sz w:val="26"/>
                <w:szCs w:val="26"/>
                <w:lang w:val="uz-Cyrl-UZ"/>
              </w:rPr>
              <w:t>2023</w:t>
            </w:r>
          </w:p>
        </w:tc>
        <w:tc>
          <w:tcPr>
            <w:tcW w:w="5358" w:type="dxa"/>
          </w:tcPr>
          <w:p w14:paraId="23966A5C" w14:textId="77777777" w:rsidR="002A1A21" w:rsidRDefault="002A1A21" w:rsidP="002A1A21">
            <w:pPr>
              <w:rPr>
                <w:rFonts w:ascii="Times New Roman" w:hAnsi="Times New Roman"/>
                <w:sz w:val="26"/>
                <w:szCs w:val="26"/>
                <w:lang w:val="uz-Cyrl-UZ"/>
              </w:rPr>
            </w:pPr>
            <w:r w:rsidRPr="00D00D3A">
              <w:rPr>
                <w:rFonts w:ascii="Times New Roman" w:hAnsi="Times New Roman"/>
                <w:b/>
                <w:sz w:val="26"/>
                <w:szCs w:val="26"/>
                <w:lang w:val="uz-Cyrl-UZ" w:bidi="en-US"/>
              </w:rPr>
              <w:t xml:space="preserve">TV: </w:t>
            </w:r>
            <w:r w:rsidRPr="00D00D3A">
              <w:rPr>
                <w:rFonts w:ascii="Times New Roman" w:hAnsi="Times New Roman"/>
                <w:sz w:val="26"/>
                <w:szCs w:val="26"/>
                <w:lang w:val="uz-Cyrl-UZ" w:bidi="en-US"/>
              </w:rPr>
              <w:t>“Oʻzbekiston24”</w:t>
            </w:r>
            <w:r>
              <w:rPr>
                <w:rFonts w:ascii="Times New Roman" w:hAnsi="Times New Roman"/>
                <w:sz w:val="26"/>
                <w:szCs w:val="26"/>
                <w:lang w:val="en-US" w:bidi="en-US"/>
              </w:rPr>
              <w:t xml:space="preserve">, </w:t>
            </w:r>
            <w:r w:rsidRPr="00365528">
              <w:rPr>
                <w:rFonts w:ascii="Times New Roman" w:hAnsi="Times New Roman"/>
                <w:sz w:val="26"/>
                <w:szCs w:val="26"/>
                <w:lang w:val="uz-Cyrl-UZ"/>
              </w:rPr>
              <w:t>UzReportTV</w:t>
            </w:r>
          </w:p>
          <w:p w14:paraId="5C7B02A5"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Radio: </w:t>
            </w:r>
            <w:r w:rsidRPr="00D00D3A">
              <w:rPr>
                <w:rFonts w:ascii="Times New Roman" w:hAnsi="Times New Roman"/>
                <w:sz w:val="26"/>
                <w:szCs w:val="26"/>
                <w:lang w:val="uz-Cyrl-UZ" w:bidi="en-US"/>
              </w:rPr>
              <w:t>“Oʻzbekiston24”, “Oʻzbekiston”, “Yoshlar”, “Mahalla”.</w:t>
            </w:r>
          </w:p>
          <w:p w14:paraId="762148C2"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Sayt: </w:t>
            </w:r>
            <w:r w:rsidRPr="00D00D3A">
              <w:rPr>
                <w:rFonts w:ascii="Times New Roman" w:hAnsi="Times New Roman"/>
                <w:sz w:val="26"/>
                <w:szCs w:val="26"/>
                <w:lang w:val="uz-Cyrl-UZ" w:bidi="en-US"/>
              </w:rPr>
              <w:t>gazeta.uz, spot.uz, qalampir.uz.</w:t>
            </w:r>
          </w:p>
          <w:p w14:paraId="75F12BFD" w14:textId="77777777" w:rsidR="002A1A21" w:rsidRPr="00D00D3A" w:rsidRDefault="002A1A21" w:rsidP="002A1A21">
            <w:pPr>
              <w:rPr>
                <w:rFonts w:ascii="Times New Roman" w:hAnsi="Times New Roman"/>
                <w:sz w:val="26"/>
                <w:szCs w:val="26"/>
                <w:lang w:val="uz-Cyrl-UZ" w:bidi="en-US"/>
              </w:rPr>
            </w:pPr>
            <w:r w:rsidRPr="00D00D3A">
              <w:rPr>
                <w:rFonts w:ascii="Times New Roman" w:hAnsi="Times New Roman"/>
                <w:b/>
                <w:sz w:val="26"/>
                <w:szCs w:val="26"/>
                <w:lang w:val="uz-Cyrl-UZ" w:bidi="en-US"/>
              </w:rPr>
              <w:t xml:space="preserve">Telegram kanallar: </w:t>
            </w:r>
            <w:r w:rsidRPr="00D00D3A">
              <w:rPr>
                <w:rFonts w:ascii="Times New Roman" w:hAnsi="Times New Roman"/>
                <w:sz w:val="26"/>
                <w:szCs w:val="26"/>
                <w:lang w:val="uz-Cyrl-UZ" w:bidi="en-US"/>
              </w:rPr>
              <w:t>Bankir kundaligi, Vto.</w:t>
            </w:r>
          </w:p>
          <w:p w14:paraId="3CA15E85" w14:textId="4031904E" w:rsidR="006F2FF8" w:rsidRPr="00D00D3A" w:rsidRDefault="002A1A21" w:rsidP="002A1A21">
            <w:pPr>
              <w:rPr>
                <w:rFonts w:ascii="Times New Roman" w:hAnsi="Times New Roman"/>
                <w:b/>
                <w:sz w:val="26"/>
                <w:szCs w:val="26"/>
                <w:lang w:val="uz-Cyrl-UZ" w:bidi="en-US"/>
              </w:rPr>
            </w:pPr>
            <w:r w:rsidRPr="00D00D3A">
              <w:rPr>
                <w:rFonts w:ascii="Times New Roman" w:hAnsi="Times New Roman"/>
                <w:b/>
                <w:sz w:val="26"/>
                <w:szCs w:val="26"/>
                <w:lang w:val="uz-Cyrl-UZ" w:bidi="en-US"/>
              </w:rPr>
              <w:lastRenderedPageBreak/>
              <w:t xml:space="preserve">Gazeta: </w:t>
            </w:r>
            <w:r w:rsidRPr="00D00D3A">
              <w:rPr>
                <w:rFonts w:ascii="Times New Roman" w:hAnsi="Times New Roman"/>
                <w:sz w:val="26"/>
                <w:szCs w:val="26"/>
                <w:lang w:val="uz-Cyrl-UZ" w:bidi="en-US"/>
              </w:rPr>
              <w:t>“Xalq soʻzi”, “Народное слово”, “Qishloq hayoti”, “Bank axborotnomasi”, “Birja”.</w:t>
            </w:r>
          </w:p>
        </w:tc>
      </w:tr>
      <w:tr w:rsidR="006F2FF8" w:rsidRPr="00E92522" w14:paraId="17C340F2" w14:textId="77777777" w:rsidTr="007B2002">
        <w:tc>
          <w:tcPr>
            <w:tcW w:w="14430" w:type="dxa"/>
            <w:gridSpan w:val="4"/>
          </w:tcPr>
          <w:p w14:paraId="12D88717" w14:textId="77777777" w:rsidR="006F2FF8" w:rsidRPr="00D00D3A" w:rsidRDefault="006F2FF8" w:rsidP="007B2002">
            <w:pPr>
              <w:spacing w:before="60" w:after="60"/>
              <w:jc w:val="center"/>
              <w:rPr>
                <w:rFonts w:ascii="Times New Roman" w:hAnsi="Times New Roman"/>
                <w:sz w:val="26"/>
                <w:szCs w:val="26"/>
                <w:lang w:val="uz-Cyrl-UZ"/>
              </w:rPr>
            </w:pPr>
            <w:r w:rsidRPr="00D00D3A">
              <w:rPr>
                <w:rFonts w:ascii="Times New Roman" w:hAnsi="Times New Roman"/>
                <w:b/>
                <w:sz w:val="26"/>
                <w:szCs w:val="26"/>
                <w:lang w:val="uz-Cyrl-UZ"/>
              </w:rPr>
              <w:lastRenderedPageBreak/>
              <w:t>IV. Sohaviy faoliyat boʻyicha tegishli boshqarma va boʻlimlar bilan birgalikda mahalliy va xorijiy ommaviy axborot vositalari orqali tarqatish uchun tayyorlanadigan xabar, maʼlumot, sharh, rolik, infografika va boshqa axborot-tahliliy materiallar</w:t>
            </w:r>
          </w:p>
        </w:tc>
      </w:tr>
      <w:tr w:rsidR="006F2FF8" w:rsidRPr="00D00D3A" w14:paraId="1AAF2459" w14:textId="77777777" w:rsidTr="007B2002">
        <w:trPr>
          <w:trHeight w:val="512"/>
        </w:trPr>
        <w:tc>
          <w:tcPr>
            <w:tcW w:w="596" w:type="dxa"/>
          </w:tcPr>
          <w:p w14:paraId="2DBAE6D6" w14:textId="77777777" w:rsidR="00E92522" w:rsidRDefault="00E92522" w:rsidP="007B2002">
            <w:pPr>
              <w:spacing w:before="60" w:after="60"/>
              <w:contextualSpacing/>
              <w:jc w:val="center"/>
              <w:rPr>
                <w:rFonts w:ascii="Times New Roman" w:hAnsi="Times New Roman"/>
                <w:sz w:val="26"/>
                <w:szCs w:val="26"/>
                <w:lang w:val="uz-Cyrl-UZ"/>
              </w:rPr>
            </w:pPr>
          </w:p>
          <w:p w14:paraId="389F313F" w14:textId="13DD5963" w:rsidR="006F2FF8" w:rsidRPr="00D00D3A" w:rsidRDefault="006F2FF8" w:rsidP="007B2002">
            <w:pPr>
              <w:spacing w:before="60" w:after="60"/>
              <w:contextualSpacing/>
              <w:jc w:val="center"/>
              <w:rPr>
                <w:rFonts w:ascii="Times New Roman" w:hAnsi="Times New Roman"/>
                <w:sz w:val="26"/>
                <w:szCs w:val="26"/>
                <w:lang w:val="uz-Cyrl-UZ"/>
              </w:rPr>
            </w:pPr>
            <w:r w:rsidRPr="00D00D3A">
              <w:rPr>
                <w:rFonts w:ascii="Times New Roman" w:hAnsi="Times New Roman"/>
                <w:sz w:val="26"/>
                <w:szCs w:val="26"/>
                <w:lang w:val="uz-Cyrl-UZ"/>
              </w:rPr>
              <w:t>11.</w:t>
            </w:r>
          </w:p>
        </w:tc>
        <w:tc>
          <w:tcPr>
            <w:tcW w:w="6066" w:type="dxa"/>
          </w:tcPr>
          <w:p w14:paraId="4E31139B" w14:textId="77777777" w:rsidR="006F2FF8" w:rsidRPr="00D00D3A" w:rsidRDefault="006F2FF8" w:rsidP="007B2002">
            <w:pPr>
              <w:spacing w:before="60" w:after="60"/>
              <w:jc w:val="both"/>
              <w:rPr>
                <w:rFonts w:ascii="Times New Roman" w:hAnsi="Times New Roman"/>
                <w:sz w:val="26"/>
                <w:szCs w:val="26"/>
                <w:lang w:val="uz-Cyrl-UZ"/>
              </w:rPr>
            </w:pPr>
            <w:r w:rsidRPr="00D00D3A">
              <w:rPr>
                <w:rFonts w:ascii="Times New Roman" w:hAnsi="Times New Roman"/>
                <w:sz w:val="26"/>
                <w:szCs w:val="26"/>
                <w:lang w:val="uz-Cyrl-UZ"/>
              </w:rPr>
              <w:t>Bank tizimida maʼnaviy-maʼrifiy ishlar dasturi boʻyicha oʻtkazilgan tadbirlar, shuningdek, muhim sanalar munosabati bilan ijtimoiy videoroliklar tayyorlash</w:t>
            </w:r>
          </w:p>
        </w:tc>
        <w:tc>
          <w:tcPr>
            <w:tcW w:w="2410" w:type="dxa"/>
          </w:tcPr>
          <w:p w14:paraId="4BC9F35B" w14:textId="77777777" w:rsidR="006F2FF8" w:rsidRPr="00D00D3A" w:rsidRDefault="006F2FF8" w:rsidP="007B2002">
            <w:pPr>
              <w:spacing w:before="60" w:after="60"/>
              <w:jc w:val="center"/>
              <w:rPr>
                <w:rFonts w:ascii="Times New Roman" w:hAnsi="Times New Roman"/>
                <w:sz w:val="26"/>
                <w:szCs w:val="26"/>
                <w:lang w:val="uz-Cyrl-UZ"/>
              </w:rPr>
            </w:pPr>
          </w:p>
          <w:p w14:paraId="1D89BFEE" w14:textId="77777777" w:rsidR="006F2FF8" w:rsidRPr="00D00D3A" w:rsidRDefault="006F2FF8" w:rsidP="007B2002">
            <w:pPr>
              <w:spacing w:before="60" w:after="60"/>
              <w:jc w:val="center"/>
              <w:rPr>
                <w:rFonts w:ascii="Times New Roman" w:hAnsi="Times New Roman"/>
                <w:sz w:val="26"/>
                <w:szCs w:val="26"/>
                <w:lang w:val="uz-Cyrl-UZ"/>
              </w:rPr>
            </w:pPr>
            <w:r w:rsidRPr="00D00D3A">
              <w:rPr>
                <w:rFonts w:ascii="Times New Roman" w:hAnsi="Times New Roman"/>
                <w:sz w:val="26"/>
                <w:szCs w:val="26"/>
                <w:lang w:val="uz-Cyrl-UZ"/>
              </w:rPr>
              <w:t>Dastur asosida</w:t>
            </w:r>
          </w:p>
        </w:tc>
        <w:tc>
          <w:tcPr>
            <w:tcW w:w="5358" w:type="dxa"/>
          </w:tcPr>
          <w:p w14:paraId="4894C715" w14:textId="77777777" w:rsidR="006F2FF8" w:rsidRPr="00D00D3A" w:rsidRDefault="006F2FF8" w:rsidP="007B2002">
            <w:pPr>
              <w:spacing w:before="60" w:after="60"/>
              <w:jc w:val="center"/>
              <w:rPr>
                <w:rFonts w:ascii="Times New Roman" w:hAnsi="Times New Roman"/>
                <w:sz w:val="26"/>
                <w:szCs w:val="26"/>
                <w:lang w:val="uz-Cyrl-UZ"/>
              </w:rPr>
            </w:pPr>
          </w:p>
          <w:p w14:paraId="0EA63E42" w14:textId="77777777" w:rsidR="006F2FF8" w:rsidRPr="00D00D3A" w:rsidRDefault="006F2FF8" w:rsidP="007B2002">
            <w:pPr>
              <w:spacing w:before="60" w:after="60"/>
              <w:jc w:val="center"/>
              <w:rPr>
                <w:rFonts w:ascii="Times New Roman" w:hAnsi="Times New Roman"/>
                <w:sz w:val="26"/>
                <w:szCs w:val="26"/>
                <w:lang w:val="uz-Cyrl-UZ"/>
              </w:rPr>
            </w:pPr>
            <w:r w:rsidRPr="00D00D3A">
              <w:rPr>
                <w:rFonts w:ascii="Times New Roman" w:hAnsi="Times New Roman"/>
                <w:sz w:val="26"/>
                <w:szCs w:val="26"/>
                <w:lang w:val="uz-Cyrl-UZ"/>
              </w:rPr>
              <w:t>Bank ijtimoiy tarmoqlarida</w:t>
            </w:r>
          </w:p>
        </w:tc>
      </w:tr>
    </w:tbl>
    <w:p w14:paraId="4C1230EA" w14:textId="77777777" w:rsidR="006F2FF8" w:rsidRPr="00D00D3A" w:rsidRDefault="006F2FF8" w:rsidP="006F2FF8">
      <w:pPr>
        <w:rPr>
          <w:rFonts w:ascii="Times New Roman" w:hAnsi="Times New Roman"/>
          <w:sz w:val="26"/>
          <w:szCs w:val="26"/>
          <w:lang w:val="en-US"/>
        </w:rPr>
      </w:pPr>
    </w:p>
    <w:p w14:paraId="7DA99927" w14:textId="36732162" w:rsidR="00386FEA" w:rsidRPr="006F2FF8" w:rsidRDefault="00386FEA" w:rsidP="006F2FF8"/>
    <w:sectPr w:rsidR="00386FEA" w:rsidRPr="006F2FF8" w:rsidSect="003971B9">
      <w:headerReference w:type="default" r:id="rId6"/>
      <w:headerReference w:type="first" r:id="rId7"/>
      <w:pgSz w:w="16838" w:h="11906" w:orient="landscape"/>
      <w:pgMar w:top="993" w:right="993" w:bottom="1276"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8565" w14:textId="77777777" w:rsidR="00F764BD" w:rsidRDefault="00F764BD">
      <w:pPr>
        <w:spacing w:after="0" w:line="240" w:lineRule="auto"/>
      </w:pPr>
      <w:r>
        <w:separator/>
      </w:r>
    </w:p>
  </w:endnote>
  <w:endnote w:type="continuationSeparator" w:id="0">
    <w:p w14:paraId="302B75B5" w14:textId="77777777" w:rsidR="00F764BD" w:rsidRDefault="00F7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39F8" w14:textId="77777777" w:rsidR="00F764BD" w:rsidRDefault="00F764BD">
      <w:pPr>
        <w:spacing w:after="0" w:line="240" w:lineRule="auto"/>
      </w:pPr>
      <w:r>
        <w:separator/>
      </w:r>
    </w:p>
  </w:footnote>
  <w:footnote w:type="continuationSeparator" w:id="0">
    <w:p w14:paraId="364F525B" w14:textId="77777777" w:rsidR="00F764BD" w:rsidRDefault="00F76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5EE4" w14:textId="77777777" w:rsidR="008C5FBD" w:rsidRDefault="00000000" w:rsidP="009B76AA">
    <w:pPr>
      <w:pStyle w:val="a5"/>
      <w:jc w:val="center"/>
    </w:pPr>
    <w:r>
      <w:fldChar w:fldCharType="begin"/>
    </w:r>
    <w:r>
      <w:instrText>PAGE   \* MERGEFORMAT</w:instrText>
    </w:r>
    <w:r>
      <w:fldChar w:fldCharType="separate"/>
    </w:r>
    <w:r>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6C5A" w14:textId="77777777" w:rsidR="008C5FBD" w:rsidRPr="002A23C6" w:rsidRDefault="008C5FBD" w:rsidP="009B76AA">
    <w:pPr>
      <w:pStyle w:val="a5"/>
      <w:jc w:val="right"/>
      <w:rPr>
        <w:lang w:val="uz-Cyrl-U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5C"/>
    <w:rsid w:val="000175BD"/>
    <w:rsid w:val="00101D5C"/>
    <w:rsid w:val="001506BF"/>
    <w:rsid w:val="00187B9D"/>
    <w:rsid w:val="00216849"/>
    <w:rsid w:val="002A1A21"/>
    <w:rsid w:val="002F1D30"/>
    <w:rsid w:val="003059FC"/>
    <w:rsid w:val="00346704"/>
    <w:rsid w:val="003676D1"/>
    <w:rsid w:val="00386FEA"/>
    <w:rsid w:val="00442BFC"/>
    <w:rsid w:val="00542B97"/>
    <w:rsid w:val="00553FD1"/>
    <w:rsid w:val="005F39FC"/>
    <w:rsid w:val="00627224"/>
    <w:rsid w:val="0069538B"/>
    <w:rsid w:val="006F2FF8"/>
    <w:rsid w:val="0080092E"/>
    <w:rsid w:val="00857F70"/>
    <w:rsid w:val="008C5FBD"/>
    <w:rsid w:val="0090761F"/>
    <w:rsid w:val="00955012"/>
    <w:rsid w:val="009C3121"/>
    <w:rsid w:val="00A60F3C"/>
    <w:rsid w:val="00AB73E9"/>
    <w:rsid w:val="00B0483B"/>
    <w:rsid w:val="00CD4BA9"/>
    <w:rsid w:val="00DA6673"/>
    <w:rsid w:val="00DB3719"/>
    <w:rsid w:val="00DE19ED"/>
    <w:rsid w:val="00E0120F"/>
    <w:rsid w:val="00E92522"/>
    <w:rsid w:val="00F12969"/>
    <w:rsid w:val="00F7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0D6A"/>
  <w15:chartTrackingRefBased/>
  <w15:docId w15:val="{DF29E9F5-DBC7-4BD1-9D8A-F7A79B43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3E9"/>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39FC"/>
    <w:rPr>
      <w:color w:val="0563C1" w:themeColor="hyperlink"/>
      <w:u w:val="single"/>
    </w:rPr>
  </w:style>
  <w:style w:type="character" w:styleId="a4">
    <w:name w:val="Unresolved Mention"/>
    <w:basedOn w:val="a0"/>
    <w:uiPriority w:val="99"/>
    <w:semiHidden/>
    <w:unhideWhenUsed/>
    <w:rsid w:val="005F39FC"/>
    <w:rPr>
      <w:color w:val="605E5C"/>
      <w:shd w:val="clear" w:color="auto" w:fill="E1DFDD"/>
    </w:rPr>
  </w:style>
  <w:style w:type="paragraph" w:styleId="a5">
    <w:name w:val="header"/>
    <w:basedOn w:val="a"/>
    <w:link w:val="a6"/>
    <w:uiPriority w:val="99"/>
    <w:unhideWhenUsed/>
    <w:rsid w:val="006F2F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6F2FF8"/>
    <w:rPr>
      <w:rFonts w:ascii="Times New Roman" w:eastAsia="Times New Roman" w:hAnsi="Times New Roman" w:cs="Times New Roman"/>
      <w:kern w:val="0"/>
      <w:sz w:val="24"/>
      <w:szCs w:val="24"/>
      <w:lang w:eastAsia="ru-RU"/>
      <w14:ligatures w14:val="none"/>
    </w:rPr>
  </w:style>
  <w:style w:type="table" w:customStyle="1" w:styleId="1">
    <w:name w:val="Сетка таблицы1"/>
    <w:basedOn w:val="a1"/>
    <w:next w:val="a7"/>
    <w:uiPriority w:val="59"/>
    <w:rsid w:val="006F2FF8"/>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F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shohruh.niyozov404@gmail.com</dc:creator>
  <cp:keywords/>
  <dc:description/>
  <cp:lastModifiedBy>shohruh440505@gmail.com</cp:lastModifiedBy>
  <cp:revision>12</cp:revision>
  <dcterms:created xsi:type="dcterms:W3CDTF">2023-10-05T05:24:00Z</dcterms:created>
  <dcterms:modified xsi:type="dcterms:W3CDTF">2023-10-12T04:59:00Z</dcterms:modified>
</cp:coreProperties>
</file>